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29" w:rsidRDefault="00A96F29" w:rsidP="00173635">
      <w:pPr>
        <w:jc w:val="center"/>
        <w:rPr>
          <w:noProof/>
          <w:sz w:val="22"/>
          <w:szCs w:val="22"/>
        </w:rPr>
      </w:pPr>
      <w:r>
        <w:rPr>
          <w:noProof/>
          <w:sz w:val="22"/>
          <w:szCs w:val="22"/>
        </w:rPr>
        <w:drawing>
          <wp:anchor distT="0" distB="0" distL="114300" distR="114300" simplePos="0" relativeHeight="251662336" behindDoc="0" locked="0" layoutInCell="1" allowOverlap="1">
            <wp:simplePos x="0" y="0"/>
            <wp:positionH relativeFrom="column">
              <wp:posOffset>927735</wp:posOffset>
            </wp:positionH>
            <wp:positionV relativeFrom="paragraph">
              <wp:posOffset>15240</wp:posOffset>
            </wp:positionV>
            <wp:extent cx="776605"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ForDatabases.jpg"/>
                    <pic:cNvPicPr/>
                  </pic:nvPicPr>
                  <pic:blipFill rotWithShape="1">
                    <a:blip r:embed="rId8" cstate="print">
                      <a:extLst>
                        <a:ext uri="{28A0092B-C50C-407E-A947-70E740481C1C}">
                          <a14:useLocalDpi xmlns:a14="http://schemas.microsoft.com/office/drawing/2010/main" val="0"/>
                        </a:ext>
                      </a:extLst>
                    </a:blip>
                    <a:srcRect r="74359"/>
                    <a:stretch/>
                  </pic:blipFill>
                  <pic:spPr bwMode="auto">
                    <a:xfrm>
                      <a:off x="0" y="0"/>
                      <a:ext cx="776605" cy="706755"/>
                    </a:xfrm>
                    <a:prstGeom prst="rect">
                      <a:avLst/>
                    </a:prstGeom>
                    <a:ln>
                      <a:noFill/>
                    </a:ln>
                    <a:extLst>
                      <a:ext uri="{53640926-AAD7-44D8-BBD7-CCE9431645EC}">
                        <a14:shadowObscured xmlns:a14="http://schemas.microsoft.com/office/drawing/2010/main"/>
                      </a:ext>
                    </a:extLst>
                  </pic:spPr>
                </pic:pic>
              </a:graphicData>
            </a:graphic>
          </wp:anchor>
        </w:drawing>
      </w:r>
    </w:p>
    <w:p w:rsidR="00A96F29" w:rsidRPr="00CC5D23" w:rsidRDefault="00CC5D23" w:rsidP="00A96F29">
      <w:pPr>
        <w:rPr>
          <w:rFonts w:ascii="Century Schoolbook" w:hAnsi="Century Schoolbook"/>
          <w:b/>
          <w:smallCaps/>
          <w:sz w:val="32"/>
          <w:szCs w:val="28"/>
        </w:rPr>
      </w:pPr>
      <w:r>
        <w:rPr>
          <w:rFonts w:ascii="Century Schoolbook" w:hAnsi="Century Schoolbook"/>
          <w:b/>
          <w:smallCaps/>
          <w:sz w:val="28"/>
          <w:szCs w:val="28"/>
        </w:rPr>
        <w:t xml:space="preserve">    </w:t>
      </w:r>
      <w:r w:rsidR="00173635" w:rsidRPr="00CC5D23">
        <w:rPr>
          <w:rFonts w:ascii="Century Schoolbook" w:hAnsi="Century Schoolbook"/>
          <w:b/>
          <w:smallCaps/>
          <w:sz w:val="32"/>
          <w:szCs w:val="28"/>
        </w:rPr>
        <w:t>L</w:t>
      </w:r>
      <w:r w:rsidRPr="00CC5D23">
        <w:rPr>
          <w:rFonts w:ascii="Century Schoolbook" w:hAnsi="Century Schoolbook"/>
          <w:b/>
          <w:smallCaps/>
          <w:sz w:val="32"/>
          <w:szCs w:val="28"/>
        </w:rPr>
        <w:t xml:space="preserve">oyola </w:t>
      </w:r>
      <w:r w:rsidR="00173635" w:rsidRPr="00CC5D23">
        <w:rPr>
          <w:rFonts w:ascii="Century Schoolbook" w:hAnsi="Century Schoolbook"/>
          <w:b/>
          <w:smallCaps/>
          <w:sz w:val="32"/>
          <w:szCs w:val="28"/>
        </w:rPr>
        <w:t>/</w:t>
      </w:r>
      <w:r w:rsidRPr="00CC5D23">
        <w:rPr>
          <w:rFonts w:ascii="Century Schoolbook" w:hAnsi="Century Schoolbook"/>
          <w:b/>
          <w:smallCaps/>
          <w:sz w:val="32"/>
          <w:szCs w:val="28"/>
        </w:rPr>
        <w:t xml:space="preserve"> </w:t>
      </w:r>
      <w:r w:rsidR="00173635" w:rsidRPr="00CC5D23">
        <w:rPr>
          <w:rFonts w:ascii="Century Schoolbook" w:hAnsi="Century Schoolbook"/>
          <w:b/>
          <w:smallCaps/>
          <w:sz w:val="32"/>
          <w:szCs w:val="28"/>
        </w:rPr>
        <w:t>N</w:t>
      </w:r>
      <w:r w:rsidRPr="00CC5D23">
        <w:rPr>
          <w:rFonts w:ascii="Century Schoolbook" w:hAnsi="Century Schoolbook"/>
          <w:b/>
          <w:smallCaps/>
          <w:sz w:val="32"/>
          <w:szCs w:val="28"/>
        </w:rPr>
        <w:t>otre</w:t>
      </w:r>
      <w:r w:rsidR="00173635" w:rsidRPr="00CC5D23">
        <w:rPr>
          <w:rFonts w:ascii="Century Schoolbook" w:hAnsi="Century Schoolbook"/>
          <w:b/>
          <w:smallCaps/>
          <w:sz w:val="32"/>
          <w:szCs w:val="28"/>
        </w:rPr>
        <w:t xml:space="preserve"> D</w:t>
      </w:r>
      <w:r w:rsidRPr="00CC5D23">
        <w:rPr>
          <w:rFonts w:ascii="Century Schoolbook" w:hAnsi="Century Schoolbook"/>
          <w:b/>
          <w:smallCaps/>
          <w:sz w:val="32"/>
          <w:szCs w:val="28"/>
        </w:rPr>
        <w:t xml:space="preserve">ame </w:t>
      </w:r>
      <w:r w:rsidR="00173635" w:rsidRPr="00CC5D23">
        <w:rPr>
          <w:rFonts w:ascii="Century Schoolbook" w:hAnsi="Century Schoolbook"/>
          <w:b/>
          <w:smallCaps/>
          <w:sz w:val="32"/>
          <w:szCs w:val="28"/>
        </w:rPr>
        <w:t>L</w:t>
      </w:r>
      <w:r w:rsidRPr="00CC5D23">
        <w:rPr>
          <w:rFonts w:ascii="Century Schoolbook" w:hAnsi="Century Schoolbook"/>
          <w:b/>
          <w:smallCaps/>
          <w:sz w:val="32"/>
          <w:szCs w:val="28"/>
        </w:rPr>
        <w:t>ibrary</w:t>
      </w:r>
      <w:r w:rsidR="00173635" w:rsidRPr="00CC5D23">
        <w:rPr>
          <w:rFonts w:ascii="Century Schoolbook" w:hAnsi="Century Schoolbook"/>
          <w:b/>
          <w:smallCaps/>
          <w:sz w:val="32"/>
          <w:szCs w:val="28"/>
        </w:rPr>
        <w:t xml:space="preserve"> </w:t>
      </w:r>
    </w:p>
    <w:p w:rsidR="00173635" w:rsidRPr="00CC5D23" w:rsidRDefault="00173635" w:rsidP="00A96F29">
      <w:pPr>
        <w:rPr>
          <w:rFonts w:ascii="Century Schoolbook" w:hAnsi="Century Schoolbook"/>
          <w:b/>
          <w:smallCaps/>
          <w:sz w:val="32"/>
          <w:szCs w:val="28"/>
        </w:rPr>
      </w:pPr>
      <w:r w:rsidRPr="00CC5D23">
        <w:rPr>
          <w:rFonts w:ascii="Century Schoolbook" w:hAnsi="Century Schoolbook"/>
          <w:b/>
          <w:smallCaps/>
          <w:sz w:val="32"/>
          <w:szCs w:val="28"/>
        </w:rPr>
        <w:t>A</w:t>
      </w:r>
      <w:r w:rsidR="00CC5D23" w:rsidRPr="00CC5D23">
        <w:rPr>
          <w:rFonts w:ascii="Century Schoolbook" w:hAnsi="Century Schoolbook"/>
          <w:b/>
          <w:smallCaps/>
          <w:sz w:val="32"/>
          <w:szCs w:val="28"/>
        </w:rPr>
        <w:t>ssignment</w:t>
      </w:r>
      <w:r w:rsidRPr="00CC5D23">
        <w:rPr>
          <w:rFonts w:ascii="Century Schoolbook" w:hAnsi="Century Schoolbook"/>
          <w:b/>
          <w:smallCaps/>
          <w:sz w:val="32"/>
          <w:szCs w:val="28"/>
        </w:rPr>
        <w:t xml:space="preserve"> D</w:t>
      </w:r>
      <w:r w:rsidR="00CC5D23" w:rsidRPr="00CC5D23">
        <w:rPr>
          <w:rFonts w:ascii="Century Schoolbook" w:hAnsi="Century Schoolbook"/>
          <w:b/>
          <w:smallCaps/>
          <w:sz w:val="32"/>
          <w:szCs w:val="28"/>
        </w:rPr>
        <w:t>escriptions</w:t>
      </w:r>
    </w:p>
    <w:p w:rsidR="00173635" w:rsidRPr="00CC5D23" w:rsidRDefault="00173635">
      <w:pPr>
        <w:rPr>
          <w:b/>
          <w:smallCaps/>
          <w:sz w:val="16"/>
          <w:szCs w:val="22"/>
        </w:rPr>
      </w:pPr>
    </w:p>
    <w:p w:rsidR="00FB0042" w:rsidRPr="00CC5D23" w:rsidRDefault="00FB0042">
      <w:pPr>
        <w:rPr>
          <w:b/>
          <w:smallCaps/>
          <w:sz w:val="10"/>
          <w:szCs w:val="16"/>
        </w:rPr>
      </w:pPr>
    </w:p>
    <w:p w:rsidR="006724F1" w:rsidRPr="00327B2B" w:rsidRDefault="006724F1">
      <w:pPr>
        <w:rPr>
          <w:b/>
          <w:smallCaps/>
        </w:rPr>
      </w:pPr>
      <w:r w:rsidRPr="00327B2B">
        <w:rPr>
          <w:b/>
          <w:smallCaps/>
        </w:rPr>
        <w:t>EN200 – Major Writers – Library Research Assignment</w:t>
      </w:r>
    </w:p>
    <w:p w:rsidR="00166575" w:rsidRPr="00327B2B" w:rsidRDefault="00166575">
      <w:pPr>
        <w:rPr>
          <w:b/>
          <w:sz w:val="16"/>
          <w:szCs w:val="16"/>
        </w:rPr>
      </w:pPr>
    </w:p>
    <w:p w:rsidR="00B40914" w:rsidRPr="00327B2B" w:rsidRDefault="006724F1">
      <w:r w:rsidRPr="00327B2B">
        <w:rPr>
          <w:b/>
        </w:rPr>
        <w:t>Purpose:</w:t>
      </w:r>
      <w:r w:rsidR="007E0B81" w:rsidRPr="00327B2B">
        <w:t xml:space="preserve"> T</w:t>
      </w:r>
      <w:r w:rsidR="002D1819" w:rsidRPr="00327B2B">
        <w:t xml:space="preserve">o prepare students for </w:t>
      </w:r>
      <w:r w:rsidRPr="00327B2B">
        <w:t>final research projects</w:t>
      </w:r>
      <w:r w:rsidR="00ED3549">
        <w:t xml:space="preserve"> in their EN</w:t>
      </w:r>
      <w:r w:rsidR="002D1819" w:rsidRPr="00327B2B">
        <w:t xml:space="preserve">200 courses and introduce them to MLA International Bibliography, a core database for literature research. </w:t>
      </w:r>
    </w:p>
    <w:p w:rsidR="00166575" w:rsidRPr="00327B2B" w:rsidRDefault="00166575">
      <w:pPr>
        <w:rPr>
          <w:b/>
          <w:sz w:val="16"/>
          <w:szCs w:val="16"/>
        </w:rPr>
      </w:pPr>
    </w:p>
    <w:p w:rsidR="006724F1" w:rsidRPr="00327B2B" w:rsidRDefault="006724F1">
      <w:r w:rsidRPr="00327B2B">
        <w:rPr>
          <w:b/>
        </w:rPr>
        <w:t>Learning Outcomes:</w:t>
      </w:r>
      <w:r w:rsidRPr="00327B2B">
        <w:t xml:space="preserve"> After completing the assignment, students will be able to</w:t>
      </w:r>
      <w:r w:rsidR="00C93917" w:rsidRPr="00327B2B">
        <w:t>:</w:t>
      </w:r>
    </w:p>
    <w:p w:rsidR="000C7443" w:rsidRPr="00327B2B" w:rsidRDefault="006724F1" w:rsidP="006724F1">
      <w:pPr>
        <w:pStyle w:val="ListParagraph"/>
        <w:numPr>
          <w:ilvl w:val="0"/>
          <w:numId w:val="1"/>
        </w:numPr>
      </w:pPr>
      <w:r w:rsidRPr="00327B2B">
        <w:t xml:space="preserve">Find literary criticism using the library catalog and MLA </w:t>
      </w:r>
      <w:r w:rsidR="00A7564E" w:rsidRPr="00327B2B">
        <w:t xml:space="preserve">International </w:t>
      </w:r>
      <w:r w:rsidRPr="00327B2B">
        <w:t xml:space="preserve">Bibliography </w:t>
      </w:r>
    </w:p>
    <w:p w:rsidR="000C7443" w:rsidRPr="00327B2B" w:rsidRDefault="006724F1" w:rsidP="006724F1">
      <w:pPr>
        <w:pStyle w:val="ListParagraph"/>
        <w:numPr>
          <w:ilvl w:val="0"/>
          <w:numId w:val="1"/>
        </w:numPr>
      </w:pPr>
      <w:r w:rsidRPr="00327B2B">
        <w:t>Cite a book a</w:t>
      </w:r>
      <w:r w:rsidR="002D1819" w:rsidRPr="00327B2B">
        <w:t xml:space="preserve">nd journal article using </w:t>
      </w:r>
      <w:r w:rsidRPr="00327B2B">
        <w:t>MLA style</w:t>
      </w:r>
    </w:p>
    <w:p w:rsidR="000C7443" w:rsidRPr="00327B2B" w:rsidRDefault="007E0B81" w:rsidP="000C7443">
      <w:pPr>
        <w:pStyle w:val="ListParagraph"/>
        <w:numPr>
          <w:ilvl w:val="0"/>
          <w:numId w:val="1"/>
        </w:numPr>
      </w:pPr>
      <w:r w:rsidRPr="00327B2B">
        <w:t>Distinguish between a</w:t>
      </w:r>
      <w:r w:rsidR="002D1819" w:rsidRPr="00327B2B">
        <w:t xml:space="preserve"> </w:t>
      </w:r>
      <w:r w:rsidR="006724F1" w:rsidRPr="00327B2B">
        <w:t>book, chapter in a b</w:t>
      </w:r>
      <w:r w:rsidRPr="00327B2B">
        <w:t xml:space="preserve">ook, and </w:t>
      </w:r>
      <w:r w:rsidR="006724F1" w:rsidRPr="00327B2B">
        <w:t>journal article citation</w:t>
      </w:r>
    </w:p>
    <w:p w:rsidR="000C7443" w:rsidRPr="00327B2B" w:rsidRDefault="000C7443" w:rsidP="000C7443">
      <w:pPr>
        <w:pStyle w:val="ListParagraph"/>
        <w:numPr>
          <w:ilvl w:val="0"/>
          <w:numId w:val="1"/>
        </w:numPr>
      </w:pPr>
      <w:r w:rsidRPr="00327B2B">
        <w:t xml:space="preserve">Describe how to </w:t>
      </w:r>
      <w:r w:rsidR="007E0B81" w:rsidRPr="00327B2B">
        <w:t>access a work of literary criticism</w:t>
      </w:r>
      <w:r w:rsidRPr="00327B2B">
        <w:t>, whether online, at the li</w:t>
      </w:r>
      <w:r w:rsidR="007E0B81" w:rsidRPr="00327B2B">
        <w:t xml:space="preserve">brary, or via </w:t>
      </w:r>
      <w:proofErr w:type="spellStart"/>
      <w:r w:rsidR="007E0B81" w:rsidRPr="00327B2B">
        <w:t>InterLibrary</w:t>
      </w:r>
      <w:proofErr w:type="spellEnd"/>
      <w:r w:rsidR="007E0B81" w:rsidRPr="00327B2B">
        <w:t xml:space="preserve"> Loan</w:t>
      </w:r>
    </w:p>
    <w:p w:rsidR="00166575" w:rsidRPr="00327B2B" w:rsidRDefault="00166575" w:rsidP="000C7443">
      <w:pPr>
        <w:rPr>
          <w:sz w:val="16"/>
          <w:szCs w:val="16"/>
        </w:rPr>
      </w:pPr>
    </w:p>
    <w:p w:rsidR="006724F1" w:rsidRDefault="006724F1" w:rsidP="000C7443">
      <w:r w:rsidRPr="00327B2B">
        <w:rPr>
          <w:b/>
        </w:rPr>
        <w:t>Format:</w:t>
      </w:r>
      <w:r w:rsidR="00C93917" w:rsidRPr="00327B2B">
        <w:t xml:space="preserve"> Students complete a take-home assignment made up of five </w:t>
      </w:r>
      <w:r w:rsidR="00B81928" w:rsidRPr="00327B2B">
        <w:t>parts</w:t>
      </w:r>
      <w:r w:rsidR="007E0B81" w:rsidRPr="00327B2B">
        <w:t xml:space="preserve"> (20 pts</w:t>
      </w:r>
      <w:r w:rsidR="002D15D3" w:rsidRPr="00327B2B">
        <w:t>.</w:t>
      </w:r>
      <w:r w:rsidR="007E0B81" w:rsidRPr="00327B2B">
        <w:t>)</w:t>
      </w:r>
    </w:p>
    <w:p w:rsidR="00C93917" w:rsidRPr="00327B2B" w:rsidRDefault="00C93917" w:rsidP="00C93917">
      <w:pPr>
        <w:pStyle w:val="ListParagraph"/>
        <w:numPr>
          <w:ilvl w:val="0"/>
          <w:numId w:val="2"/>
        </w:numPr>
      </w:pPr>
      <w:r w:rsidRPr="00327B2B">
        <w:t xml:space="preserve">Using the catalog, find one </w:t>
      </w:r>
      <w:r w:rsidRPr="00ED3549">
        <w:t>print book</w:t>
      </w:r>
      <w:r w:rsidRPr="00327B2B">
        <w:t xml:space="preserve"> of literary criticism on a </w:t>
      </w:r>
      <w:r w:rsidR="007E0B81" w:rsidRPr="00327B2B">
        <w:t xml:space="preserve">specified </w:t>
      </w:r>
      <w:r w:rsidRPr="00327B2B">
        <w:t xml:space="preserve">author. </w:t>
      </w:r>
      <w:r w:rsidR="001359E8" w:rsidRPr="00327B2B">
        <w:t>Verify</w:t>
      </w:r>
      <w:r w:rsidR="007E0B81" w:rsidRPr="00327B2B">
        <w:t xml:space="preserve"> that the book</w:t>
      </w:r>
      <w:r w:rsidRPr="00327B2B">
        <w:t xml:space="preserve"> is at LNDL (rather than </w:t>
      </w:r>
      <w:r w:rsidR="00B81928" w:rsidRPr="00327B2B">
        <w:t xml:space="preserve">at </w:t>
      </w:r>
      <w:r w:rsidRPr="00327B2B">
        <w:t xml:space="preserve">another consortium library), </w:t>
      </w:r>
      <w:r w:rsidR="00B81928" w:rsidRPr="00327B2B">
        <w:t>then</w:t>
      </w:r>
      <w:r w:rsidRPr="00327B2B">
        <w:t xml:space="preserve"> write the call number and </w:t>
      </w:r>
      <w:r w:rsidR="001359E8" w:rsidRPr="00327B2B">
        <w:t xml:space="preserve">full </w:t>
      </w:r>
      <w:r w:rsidR="00ED3549">
        <w:t>MLA citation</w:t>
      </w:r>
      <w:r w:rsidRPr="00327B2B">
        <w:t>.</w:t>
      </w:r>
      <w:r w:rsidR="007E0B81" w:rsidRPr="00327B2B">
        <w:t xml:space="preserve"> (5 </w:t>
      </w:r>
      <w:r w:rsidR="00432483" w:rsidRPr="00327B2B">
        <w:t>pts.)</w:t>
      </w:r>
    </w:p>
    <w:p w:rsidR="003B7641" w:rsidRDefault="00B81928" w:rsidP="002D1819">
      <w:pPr>
        <w:ind w:left="360"/>
      </w:pPr>
      <w:r w:rsidRPr="00327B2B">
        <w:t>2</w:t>
      </w:r>
      <w:r w:rsidR="0006717C" w:rsidRPr="00327B2B">
        <w:t>-a</w:t>
      </w:r>
      <w:r w:rsidRPr="00327B2B">
        <w:t xml:space="preserve">. </w:t>
      </w:r>
      <w:r w:rsidR="001359E8" w:rsidRPr="00327B2B">
        <w:t>Using</w:t>
      </w:r>
      <w:r w:rsidR="002D1819" w:rsidRPr="00327B2B">
        <w:t xml:space="preserve"> MLA Bibliography, demonstrate the ability to use </w:t>
      </w:r>
      <w:r w:rsidR="00CC5D23">
        <w:t>B</w:t>
      </w:r>
      <w:r w:rsidR="00CC5D23" w:rsidRPr="00327B2B">
        <w:t>oolean</w:t>
      </w:r>
      <w:r w:rsidR="002D1819" w:rsidRPr="00327B2B">
        <w:t xml:space="preserve"> operators, truncation, subject searching, and </w:t>
      </w:r>
      <w:r w:rsidR="00BB6B5F" w:rsidRPr="00327B2B">
        <w:t xml:space="preserve">search </w:t>
      </w:r>
      <w:r w:rsidR="002D1819" w:rsidRPr="00327B2B">
        <w:t>lim</w:t>
      </w:r>
      <w:r w:rsidR="007E0B81" w:rsidRPr="00327B2B">
        <w:t xml:space="preserve">its to find scholarly articles </w:t>
      </w:r>
      <w:r w:rsidR="002D1819" w:rsidRPr="00327B2B">
        <w:t>on a given research topic.</w:t>
      </w:r>
    </w:p>
    <w:p w:rsidR="001359E8" w:rsidRPr="00327B2B" w:rsidRDefault="002D1819" w:rsidP="002D1819">
      <w:pPr>
        <w:ind w:left="360"/>
        <w:rPr>
          <w:i/>
        </w:rPr>
      </w:pPr>
      <w:r w:rsidRPr="00327B2B">
        <w:t xml:space="preserve"> </w:t>
      </w:r>
      <w:r w:rsidR="00B81928" w:rsidRPr="00327B2B">
        <w:rPr>
          <w:i/>
        </w:rPr>
        <w:t xml:space="preserve">e.g., Compare the use of humor in </w:t>
      </w:r>
      <w:r w:rsidR="00B81928" w:rsidRPr="00A96F29">
        <w:t>A Connecticut Yankee in King Arthur’s Court</w:t>
      </w:r>
      <w:r w:rsidR="00B81928" w:rsidRPr="00327B2B">
        <w:rPr>
          <w:i/>
        </w:rPr>
        <w:t xml:space="preserve"> and </w:t>
      </w:r>
      <w:r w:rsidR="00B81928" w:rsidRPr="00A96F29">
        <w:t>The Adventures of Huckleberry Finn</w:t>
      </w:r>
      <w:r w:rsidR="00B81928" w:rsidRPr="00327B2B">
        <w:rPr>
          <w:i/>
        </w:rPr>
        <w:t xml:space="preserve"> by Mark Twain.  </w:t>
      </w:r>
      <w:r w:rsidR="001359E8" w:rsidRPr="00327B2B">
        <w:t xml:space="preserve">Print search results, including </w:t>
      </w:r>
      <w:r w:rsidR="001359E8" w:rsidRPr="00ED3549">
        <w:t>search history.</w:t>
      </w:r>
      <w:r w:rsidR="001359E8" w:rsidRPr="00327B2B">
        <w:t xml:space="preserve"> </w:t>
      </w:r>
      <w:proofErr w:type="gramStart"/>
      <w:r w:rsidR="007E0B81" w:rsidRPr="00327B2B">
        <w:t>(5 pts</w:t>
      </w:r>
      <w:r w:rsidR="002D15D3" w:rsidRPr="00327B2B">
        <w:t>.</w:t>
      </w:r>
      <w:r w:rsidR="00166575" w:rsidRPr="00327B2B">
        <w:t>)</w:t>
      </w:r>
      <w:proofErr w:type="gramEnd"/>
    </w:p>
    <w:p w:rsidR="001359E8" w:rsidRPr="00327B2B" w:rsidRDefault="001359E8" w:rsidP="00B81928">
      <w:pPr>
        <w:ind w:firstLine="360"/>
      </w:pPr>
      <w:r w:rsidRPr="00327B2B">
        <w:t>2-</w:t>
      </w:r>
      <w:r w:rsidR="0006717C" w:rsidRPr="00327B2B">
        <w:t>b</w:t>
      </w:r>
      <w:r w:rsidR="007E0B81" w:rsidRPr="00327B2B">
        <w:t xml:space="preserve">. Evaluate search results and </w:t>
      </w:r>
      <w:r w:rsidRPr="00327B2B">
        <w:t xml:space="preserve">circle 2-3 </w:t>
      </w:r>
      <w:r w:rsidRPr="00ED3549">
        <w:t>relevant</w:t>
      </w:r>
      <w:r w:rsidRPr="00327B2B">
        <w:t xml:space="preserve"> s</w:t>
      </w:r>
      <w:r w:rsidR="007E0B81" w:rsidRPr="00327B2B">
        <w:t xml:space="preserve">cholarly journal articles. </w:t>
      </w:r>
      <w:proofErr w:type="gramStart"/>
      <w:r w:rsidR="007E0B81" w:rsidRPr="00327B2B">
        <w:t>(2 pts</w:t>
      </w:r>
      <w:r w:rsidR="002D15D3" w:rsidRPr="00327B2B">
        <w:t>.</w:t>
      </w:r>
      <w:r w:rsidRPr="00327B2B">
        <w:t>)</w:t>
      </w:r>
      <w:proofErr w:type="gramEnd"/>
    </w:p>
    <w:p w:rsidR="001359E8" w:rsidRPr="00327B2B" w:rsidRDefault="001359E8" w:rsidP="00B81928">
      <w:pPr>
        <w:ind w:firstLine="360"/>
      </w:pPr>
      <w:r w:rsidRPr="00327B2B">
        <w:t>2-</w:t>
      </w:r>
      <w:r w:rsidR="0006717C" w:rsidRPr="00327B2B">
        <w:t>c</w:t>
      </w:r>
      <w:r w:rsidRPr="00327B2B">
        <w:t xml:space="preserve">. Select one </w:t>
      </w:r>
      <w:r w:rsidR="007E0B81" w:rsidRPr="00327B2B">
        <w:t xml:space="preserve">relevant article and cite in MLA format. </w:t>
      </w:r>
      <w:proofErr w:type="gramStart"/>
      <w:r w:rsidR="007E0B81" w:rsidRPr="00327B2B">
        <w:t>(3 pts</w:t>
      </w:r>
      <w:r w:rsidR="002D15D3" w:rsidRPr="00327B2B">
        <w:t>.</w:t>
      </w:r>
      <w:r w:rsidRPr="00327B2B">
        <w:t>)</w:t>
      </w:r>
      <w:proofErr w:type="gramEnd"/>
    </w:p>
    <w:p w:rsidR="007E0B81" w:rsidRPr="00327B2B" w:rsidRDefault="00B81928" w:rsidP="00B81928">
      <w:pPr>
        <w:ind w:firstLine="360"/>
      </w:pPr>
      <w:proofErr w:type="gramStart"/>
      <w:r w:rsidRPr="00327B2B">
        <w:t>3 &amp; 4.</w:t>
      </w:r>
      <w:proofErr w:type="gramEnd"/>
      <w:r w:rsidRPr="00327B2B">
        <w:t xml:space="preserve"> Given two </w:t>
      </w:r>
      <w:r w:rsidR="0006717C" w:rsidRPr="00327B2B">
        <w:t xml:space="preserve">MLA </w:t>
      </w:r>
      <w:r w:rsidR="007E0B81" w:rsidRPr="00327B2B">
        <w:t>citations:</w:t>
      </w:r>
    </w:p>
    <w:p w:rsidR="007E0B81" w:rsidRPr="00327B2B" w:rsidRDefault="007E0B81" w:rsidP="007E0B81">
      <w:pPr>
        <w:pStyle w:val="ListParagraph"/>
        <w:numPr>
          <w:ilvl w:val="0"/>
          <w:numId w:val="5"/>
        </w:numPr>
      </w:pPr>
      <w:r w:rsidRPr="00327B2B">
        <w:t>Identify the item’s format—book, book chapter, or journal article</w:t>
      </w:r>
    </w:p>
    <w:p w:rsidR="0006717C" w:rsidRPr="00327B2B" w:rsidRDefault="007E0B81" w:rsidP="007E0B81">
      <w:pPr>
        <w:pStyle w:val="ListParagraph"/>
        <w:numPr>
          <w:ilvl w:val="0"/>
          <w:numId w:val="5"/>
        </w:numPr>
      </w:pPr>
      <w:r w:rsidRPr="00327B2B">
        <w:t>Locate the item using the library catalog or journal finder</w:t>
      </w:r>
      <w:r w:rsidR="00CC5D23">
        <w:t>.</w:t>
      </w:r>
      <w:r w:rsidRPr="00327B2B">
        <w:t xml:space="preserve"> (4 pts</w:t>
      </w:r>
      <w:r w:rsidR="002D15D3" w:rsidRPr="00327B2B">
        <w:t>.</w:t>
      </w:r>
      <w:r w:rsidR="0006717C" w:rsidRPr="00327B2B">
        <w:t>)</w:t>
      </w:r>
    </w:p>
    <w:p w:rsidR="00327B2B" w:rsidRDefault="0006717C" w:rsidP="007E0B81">
      <w:r w:rsidRPr="00327B2B">
        <w:t xml:space="preserve">       5. Answer the following: “What would you do if neither</w:t>
      </w:r>
      <w:r w:rsidR="007E0B81" w:rsidRPr="00327B2B">
        <w:t xml:space="preserve"> the library nor the consortium </w:t>
      </w:r>
      <w:r w:rsidRPr="00327B2B">
        <w:t xml:space="preserve">own </w:t>
      </w:r>
    </w:p>
    <w:p w:rsidR="0006717C" w:rsidRDefault="0006717C" w:rsidP="00327B2B">
      <w:pPr>
        <w:ind w:firstLine="720"/>
      </w:pPr>
      <w:r w:rsidRPr="00327B2B">
        <w:t>the book or article you need?</w:t>
      </w:r>
      <w:r w:rsidR="007E0B81" w:rsidRPr="00327B2B">
        <w:t xml:space="preserve">” </w:t>
      </w:r>
      <w:proofErr w:type="gramStart"/>
      <w:r w:rsidR="007E0B81" w:rsidRPr="00327B2B">
        <w:t>(1 pt</w:t>
      </w:r>
      <w:r w:rsidR="002D15D3" w:rsidRPr="00327B2B">
        <w:t>.</w:t>
      </w:r>
      <w:r w:rsidRPr="00327B2B">
        <w:t>)</w:t>
      </w:r>
      <w:proofErr w:type="gramEnd"/>
    </w:p>
    <w:p w:rsidR="00ED3549" w:rsidRPr="00ED3549" w:rsidRDefault="00ED3549" w:rsidP="00327B2B">
      <w:pPr>
        <w:jc w:val="center"/>
        <w:rPr>
          <w:b/>
          <w:sz w:val="16"/>
          <w:szCs w:val="16"/>
        </w:rPr>
      </w:pPr>
    </w:p>
    <w:p w:rsidR="0006717C" w:rsidRPr="007A099F" w:rsidRDefault="00A96F29" w:rsidP="00327B2B">
      <w:pPr>
        <w:jc w:val="center"/>
        <w:rPr>
          <w:sz w:val="22"/>
          <w:szCs w:val="22"/>
        </w:rPr>
      </w:pPr>
      <w:r>
        <w:rPr>
          <w:b/>
        </w:rPr>
        <w:t xml:space="preserve">Example: </w:t>
      </w:r>
      <w:r w:rsidRPr="00A96F29">
        <w:rPr>
          <w:b/>
        </w:rPr>
        <w:t>Question 3</w:t>
      </w:r>
      <w:r w:rsidR="0006717C" w:rsidRPr="007A099F">
        <w:rPr>
          <w:noProof/>
          <w:sz w:val="22"/>
          <w:szCs w:val="22"/>
        </w:rPr>
        <w:drawing>
          <wp:inline distT="0" distB="0" distL="0" distR="0">
            <wp:extent cx="5228464" cy="2261196"/>
            <wp:effectExtent l="19050" t="19050" r="1079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28464" cy="2261196"/>
                    </a:xfrm>
                    <a:prstGeom prst="rect">
                      <a:avLst/>
                    </a:prstGeom>
                    <a:noFill/>
                    <a:ln w="9525">
                      <a:solidFill>
                        <a:schemeClr val="tx1"/>
                      </a:solidFill>
                      <a:miter lim="800000"/>
                      <a:headEnd/>
                      <a:tailEnd/>
                    </a:ln>
                  </pic:spPr>
                </pic:pic>
              </a:graphicData>
            </a:graphic>
          </wp:inline>
        </w:drawing>
      </w:r>
    </w:p>
    <w:p w:rsidR="00FB0042" w:rsidRDefault="00FB0042" w:rsidP="00DD492C">
      <w:pPr>
        <w:rPr>
          <w:b/>
          <w:smallCaps/>
          <w:sz w:val="22"/>
          <w:szCs w:val="22"/>
        </w:rPr>
      </w:pPr>
    </w:p>
    <w:p w:rsidR="00327B2B" w:rsidRDefault="00327B2B" w:rsidP="00DD492C">
      <w:pPr>
        <w:rPr>
          <w:b/>
          <w:smallCaps/>
          <w:sz w:val="22"/>
          <w:szCs w:val="22"/>
        </w:rPr>
      </w:pPr>
    </w:p>
    <w:p w:rsidR="00DD492C" w:rsidRPr="003B7641" w:rsidRDefault="00DD492C" w:rsidP="00DD492C">
      <w:pPr>
        <w:rPr>
          <w:b/>
          <w:smallCaps/>
        </w:rPr>
      </w:pPr>
      <w:r w:rsidRPr="003B7641">
        <w:rPr>
          <w:b/>
          <w:smallCaps/>
        </w:rPr>
        <w:t>NUR402 – Professional Nursing Practice – Clinical Practice Question</w:t>
      </w:r>
    </w:p>
    <w:p w:rsidR="00DD492C" w:rsidRPr="003B7641" w:rsidRDefault="00DD492C" w:rsidP="0006717C">
      <w:pPr>
        <w:rPr>
          <w:sz w:val="16"/>
          <w:szCs w:val="16"/>
        </w:rPr>
      </w:pPr>
    </w:p>
    <w:p w:rsidR="00DD492C" w:rsidRPr="003B7641" w:rsidRDefault="00DD492C" w:rsidP="0006717C">
      <w:r w:rsidRPr="003B7641">
        <w:rPr>
          <w:b/>
        </w:rPr>
        <w:t>Purpose:</w:t>
      </w:r>
      <w:r w:rsidR="002D6045" w:rsidRPr="003B7641">
        <w:t xml:space="preserve"> To introduce </w:t>
      </w:r>
      <w:r w:rsidR="00C734C4" w:rsidRPr="003B7641">
        <w:t xml:space="preserve">first-semester students in the RN-to-BSN program to the </w:t>
      </w:r>
      <w:r w:rsidR="002D6045" w:rsidRPr="003B7641">
        <w:t xml:space="preserve">library resources </w:t>
      </w:r>
      <w:r w:rsidR="00D86C00">
        <w:t>that</w:t>
      </w:r>
      <w:r w:rsidR="00D86C00" w:rsidRPr="003B7641">
        <w:t xml:space="preserve"> </w:t>
      </w:r>
      <w:r w:rsidR="002D6045" w:rsidRPr="003B7641">
        <w:t xml:space="preserve">support </w:t>
      </w:r>
      <w:r w:rsidR="00C734C4" w:rsidRPr="003B7641">
        <w:t>evidence-based practice, which forms the basis of their curriculum, with a focus on using the CINAHL (Cumulative Index to Nursing and Allied Health Literature) database.</w:t>
      </w:r>
    </w:p>
    <w:p w:rsidR="00C734C4" w:rsidRPr="003B7641" w:rsidRDefault="00C734C4" w:rsidP="0006717C">
      <w:pPr>
        <w:rPr>
          <w:sz w:val="16"/>
          <w:szCs w:val="16"/>
        </w:rPr>
      </w:pPr>
    </w:p>
    <w:p w:rsidR="00C734C4" w:rsidRPr="003B7641" w:rsidRDefault="00C734C4" w:rsidP="0006717C">
      <w:r w:rsidRPr="003B7641">
        <w:rPr>
          <w:b/>
        </w:rPr>
        <w:t>Learning Outcomes:</w:t>
      </w:r>
      <w:r w:rsidRPr="003B7641">
        <w:t xml:space="preserve"> After completing the assignment, students will be able to:</w:t>
      </w:r>
    </w:p>
    <w:p w:rsidR="00335DF9" w:rsidRPr="00ED3549" w:rsidRDefault="00C5280D" w:rsidP="007B27BD">
      <w:pPr>
        <w:numPr>
          <w:ilvl w:val="0"/>
          <w:numId w:val="7"/>
        </w:numPr>
      </w:pPr>
      <w:r w:rsidRPr="003B7641">
        <w:t xml:space="preserve">Construct a </w:t>
      </w:r>
      <w:r w:rsidRPr="00ED3549">
        <w:rPr>
          <w:bCs/>
        </w:rPr>
        <w:t>researchable</w:t>
      </w:r>
      <w:r w:rsidRPr="003B7641">
        <w:rPr>
          <w:b/>
          <w:bCs/>
        </w:rPr>
        <w:t xml:space="preserve"> </w:t>
      </w:r>
      <w:r w:rsidRPr="003B7641">
        <w:t xml:space="preserve">clinical question that focuses on </w:t>
      </w:r>
      <w:r w:rsidRPr="00ED3549">
        <w:rPr>
          <w:bCs/>
        </w:rPr>
        <w:t>nursing practice</w:t>
      </w:r>
    </w:p>
    <w:p w:rsidR="00335DF9" w:rsidRDefault="00C5280D" w:rsidP="007B27BD">
      <w:pPr>
        <w:numPr>
          <w:ilvl w:val="0"/>
          <w:numId w:val="7"/>
        </w:numPr>
      </w:pPr>
      <w:r w:rsidRPr="00ED3549">
        <w:t xml:space="preserve">Build a search strategy in CINAHL and </w:t>
      </w:r>
      <w:r w:rsidRPr="00ED3549">
        <w:rPr>
          <w:bCs/>
        </w:rPr>
        <w:t>broaden or narrow</w:t>
      </w:r>
      <w:r w:rsidRPr="003B7641">
        <w:t xml:space="preserve"> the results as needed</w:t>
      </w:r>
      <w:r w:rsidR="007B27BD" w:rsidRPr="003B7641">
        <w:t>, using tools such as Boolean operators</w:t>
      </w:r>
      <w:r w:rsidR="007A099F" w:rsidRPr="003B7641">
        <w:t>, truncation, and limits</w:t>
      </w:r>
    </w:p>
    <w:p w:rsidR="00CC5D23" w:rsidRPr="003B7641" w:rsidRDefault="00CC5D23" w:rsidP="00CC5D23">
      <w:pPr>
        <w:numPr>
          <w:ilvl w:val="0"/>
          <w:numId w:val="7"/>
        </w:numPr>
      </w:pPr>
      <w:r w:rsidRPr="00CC5D23">
        <w:t>Identify primary and secondary research articles among results</w:t>
      </w:r>
    </w:p>
    <w:p w:rsidR="00717FDB" w:rsidRPr="003B7641" w:rsidRDefault="00717FDB" w:rsidP="00717FDB">
      <w:pPr>
        <w:rPr>
          <w:sz w:val="16"/>
          <w:szCs w:val="16"/>
        </w:rPr>
      </w:pPr>
    </w:p>
    <w:p w:rsidR="00717FDB" w:rsidRPr="003B7641" w:rsidRDefault="00717FDB" w:rsidP="00717FDB">
      <w:r w:rsidRPr="003B7641">
        <w:rPr>
          <w:b/>
        </w:rPr>
        <w:t>Format:</w:t>
      </w:r>
      <w:r w:rsidRPr="003B7641">
        <w:t xml:space="preserve"> The assignment spans </w:t>
      </w:r>
      <w:r w:rsidR="00ED3549">
        <w:t xml:space="preserve">three weeks </w:t>
      </w:r>
      <w:r w:rsidR="003B7641">
        <w:t>of this six-week course</w:t>
      </w:r>
      <w:r w:rsidR="00CC5D23">
        <w:t>.</w:t>
      </w:r>
    </w:p>
    <w:p w:rsidR="003B7641" w:rsidRPr="00CC5D23" w:rsidRDefault="003B7641" w:rsidP="007B27BD">
      <w:pPr>
        <w:ind w:left="720"/>
        <w:rPr>
          <w:b/>
          <w:sz w:val="14"/>
          <w:szCs w:val="16"/>
        </w:rPr>
      </w:pPr>
    </w:p>
    <w:p w:rsidR="00717FDB" w:rsidRPr="003B7641" w:rsidRDefault="00ED3549" w:rsidP="003B7641">
      <w:pPr>
        <w:ind w:left="360"/>
      </w:pPr>
      <w:r>
        <w:rPr>
          <w:b/>
        </w:rPr>
        <w:t>Week One</w:t>
      </w:r>
      <w:r w:rsidR="00717FDB" w:rsidRPr="003B7641">
        <w:rPr>
          <w:b/>
        </w:rPr>
        <w:t xml:space="preserve">: </w:t>
      </w:r>
      <w:r w:rsidR="007B27BD" w:rsidRPr="003B7641">
        <w:t xml:space="preserve">Students </w:t>
      </w:r>
      <w:r w:rsidR="00717FDB" w:rsidRPr="003B7641">
        <w:t xml:space="preserve">formulate </w:t>
      </w:r>
      <w:r w:rsidR="007B27BD" w:rsidRPr="003B7641">
        <w:t>a</w:t>
      </w:r>
      <w:r w:rsidR="00717FDB" w:rsidRPr="003B7641">
        <w:t xml:space="preserve"> clinical question </w:t>
      </w:r>
      <w:r w:rsidR="003B7641">
        <w:t xml:space="preserve">related to their nursing experience </w:t>
      </w:r>
      <w:r w:rsidR="00717FDB" w:rsidRPr="003B7641">
        <w:t xml:space="preserve">and post </w:t>
      </w:r>
      <w:r w:rsidR="003B7641">
        <w:t xml:space="preserve">the question </w:t>
      </w:r>
      <w:r w:rsidR="00717FDB" w:rsidRPr="003B7641">
        <w:t xml:space="preserve">to </w:t>
      </w:r>
      <w:r w:rsidR="007B27BD" w:rsidRPr="003B7641">
        <w:t xml:space="preserve">a discussion forum on </w:t>
      </w:r>
      <w:r w:rsidR="00717FDB" w:rsidRPr="003B7641">
        <w:t>Joule (CMS).</w:t>
      </w:r>
      <w:r w:rsidR="00BB071F" w:rsidRPr="003B7641">
        <w:t xml:space="preserve"> The instructor</w:t>
      </w:r>
      <w:r w:rsidR="007B27BD" w:rsidRPr="003B7641">
        <w:t xml:space="preserve"> comments on the practice-related aspects of the question (e.g., a particular intervention to research). </w:t>
      </w:r>
      <w:r w:rsidR="001C6761" w:rsidRPr="003B7641">
        <w:t>T</w:t>
      </w:r>
      <w:r w:rsidR="007B27BD" w:rsidRPr="003B7641">
        <w:t xml:space="preserve">he librarian </w:t>
      </w:r>
      <w:r w:rsidR="001C6761" w:rsidRPr="003B7641">
        <w:t xml:space="preserve">then </w:t>
      </w:r>
      <w:r w:rsidR="007B27BD" w:rsidRPr="003B7641">
        <w:t>advises on the “</w:t>
      </w:r>
      <w:proofErr w:type="spellStart"/>
      <w:r w:rsidR="007B27BD" w:rsidRPr="003B7641">
        <w:t>researchability</w:t>
      </w:r>
      <w:proofErr w:type="spellEnd"/>
      <w:r w:rsidR="007B27BD" w:rsidRPr="003B7641">
        <w:t>” of the question, and gives suggestions as to revising the question and/or search strategy.</w:t>
      </w:r>
    </w:p>
    <w:p w:rsidR="001C6761" w:rsidRPr="003B7641" w:rsidRDefault="00ED3549" w:rsidP="003B7641">
      <w:pPr>
        <w:ind w:left="360"/>
      </w:pPr>
      <w:r>
        <w:rPr>
          <w:b/>
        </w:rPr>
        <w:t>Week Two</w:t>
      </w:r>
      <w:r w:rsidR="001C6761" w:rsidRPr="003B7641">
        <w:rPr>
          <w:b/>
        </w:rPr>
        <w:t>:</w:t>
      </w:r>
      <w:r w:rsidR="001C6761" w:rsidRPr="003B7641">
        <w:t xml:space="preserve"> The librarian visits class to conduct an instruction session, followed by 30-60 minutes spent helping students search individually on their own topics.</w:t>
      </w:r>
    </w:p>
    <w:p w:rsidR="001C6761" w:rsidRDefault="00ED3549" w:rsidP="003B7641">
      <w:pPr>
        <w:ind w:left="360"/>
      </w:pPr>
      <w:r>
        <w:rPr>
          <w:b/>
        </w:rPr>
        <w:t>Week Three</w:t>
      </w:r>
      <w:r w:rsidR="001C6761" w:rsidRPr="003B7641">
        <w:rPr>
          <w:b/>
        </w:rPr>
        <w:t>:</w:t>
      </w:r>
      <w:r w:rsidR="001C6761" w:rsidRPr="003B7641">
        <w:t xml:space="preserve"> Students print their CINAHL search history; the final search must produce a set of 10-25 search results. These 10-25 citations must be written in APA format.</w:t>
      </w:r>
      <w:r w:rsidR="003B7641">
        <w:t xml:space="preserve"> Students include a three</w:t>
      </w:r>
      <w:r w:rsidR="00D86C00">
        <w:t>-</w:t>
      </w:r>
      <w:r w:rsidR="003B7641">
        <w:t>paragraph reflection of their experience developing the questions and searching in CINAHL.</w:t>
      </w:r>
    </w:p>
    <w:p w:rsidR="003B7641" w:rsidRPr="00CC5D23" w:rsidRDefault="003B7641" w:rsidP="003B7641">
      <w:pPr>
        <w:ind w:left="360"/>
        <w:rPr>
          <w:sz w:val="16"/>
        </w:rPr>
      </w:pPr>
    </w:p>
    <w:p w:rsidR="003B7641" w:rsidRPr="007A099F" w:rsidRDefault="003B7641" w:rsidP="003B7641">
      <w:pPr>
        <w:jc w:val="center"/>
        <w:rPr>
          <w:b/>
          <w:smallCaps/>
          <w:sz w:val="22"/>
          <w:szCs w:val="22"/>
        </w:rPr>
      </w:pPr>
      <w:r w:rsidRPr="007A099F">
        <w:rPr>
          <w:b/>
          <w:smallCaps/>
          <w:sz w:val="22"/>
          <w:szCs w:val="22"/>
        </w:rPr>
        <w:t>Sample Exchange in Joule Discussion Forum:</w:t>
      </w:r>
    </w:p>
    <w:p w:rsidR="00FB0042" w:rsidRDefault="008F1DCF" w:rsidP="003B7641">
      <w:pPr>
        <w:jc w:val="center"/>
        <w:rPr>
          <w:b/>
          <w:smallCaps/>
          <w:sz w:val="22"/>
          <w:szCs w:val="22"/>
        </w:rPr>
      </w:pPr>
      <w:r>
        <w:rPr>
          <w:noProof/>
          <w:sz w:val="22"/>
          <w:szCs w:val="22"/>
        </w:rPr>
        <w:drawing>
          <wp:anchor distT="0" distB="0" distL="114300" distR="114300" simplePos="0" relativeHeight="251663360" behindDoc="0" locked="0" layoutInCell="1" allowOverlap="1">
            <wp:simplePos x="0" y="0"/>
            <wp:positionH relativeFrom="column">
              <wp:posOffset>160655</wp:posOffset>
            </wp:positionH>
            <wp:positionV relativeFrom="paragraph">
              <wp:posOffset>24765</wp:posOffset>
            </wp:positionV>
            <wp:extent cx="5738495" cy="672465"/>
            <wp:effectExtent l="19050" t="19050" r="14605" b="13335"/>
            <wp:wrapNone/>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8495" cy="6724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FB0042" w:rsidRDefault="00FB0042" w:rsidP="00AB3200">
      <w:pPr>
        <w:rPr>
          <w:b/>
          <w:smallCaps/>
          <w:sz w:val="22"/>
          <w:szCs w:val="22"/>
        </w:rPr>
      </w:pPr>
    </w:p>
    <w:p w:rsidR="00FB0042" w:rsidRDefault="00FB0042" w:rsidP="00AB3200">
      <w:pPr>
        <w:rPr>
          <w:b/>
          <w:smallCaps/>
          <w:sz w:val="22"/>
          <w:szCs w:val="22"/>
        </w:rPr>
      </w:pPr>
    </w:p>
    <w:p w:rsidR="003B7641" w:rsidRDefault="008F1DCF" w:rsidP="00AB3200">
      <w:pPr>
        <w:rPr>
          <w:b/>
          <w:smallCaps/>
          <w:sz w:val="22"/>
          <w:szCs w:val="22"/>
        </w:rPr>
      </w:pPr>
      <w:r>
        <w:rPr>
          <w:b/>
          <w:smallCaps/>
          <w:noProof/>
          <w:sz w:val="22"/>
          <w:szCs w:val="22"/>
        </w:rPr>
        <w:drawing>
          <wp:anchor distT="0" distB="0" distL="114300" distR="114300" simplePos="0" relativeHeight="251665408" behindDoc="0" locked="0" layoutInCell="1" allowOverlap="1">
            <wp:simplePos x="0" y="0"/>
            <wp:positionH relativeFrom="column">
              <wp:posOffset>161925</wp:posOffset>
            </wp:positionH>
            <wp:positionV relativeFrom="paragraph">
              <wp:posOffset>144780</wp:posOffset>
            </wp:positionV>
            <wp:extent cx="5734050" cy="1323975"/>
            <wp:effectExtent l="19050" t="19050" r="19050" b="28575"/>
            <wp:wrapNone/>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0551" cy="132778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3B7641" w:rsidRDefault="003B7641" w:rsidP="00AB3200">
      <w:pPr>
        <w:rPr>
          <w:b/>
          <w:smallCaps/>
          <w:sz w:val="22"/>
          <w:szCs w:val="22"/>
        </w:rPr>
      </w:pPr>
    </w:p>
    <w:p w:rsidR="003B7641" w:rsidRDefault="003B7641" w:rsidP="00AB3200">
      <w:pPr>
        <w:rPr>
          <w:b/>
          <w:smallCaps/>
          <w:sz w:val="22"/>
          <w:szCs w:val="22"/>
        </w:rPr>
      </w:pPr>
    </w:p>
    <w:p w:rsidR="003B7641" w:rsidRDefault="003B7641" w:rsidP="00AB3200">
      <w:pPr>
        <w:rPr>
          <w:b/>
          <w:smallCaps/>
          <w:sz w:val="22"/>
          <w:szCs w:val="22"/>
        </w:rPr>
      </w:pPr>
    </w:p>
    <w:p w:rsidR="003B7641" w:rsidRDefault="003B7641" w:rsidP="00AB3200">
      <w:pPr>
        <w:rPr>
          <w:b/>
          <w:smallCaps/>
          <w:sz w:val="22"/>
          <w:szCs w:val="22"/>
        </w:rPr>
      </w:pPr>
    </w:p>
    <w:p w:rsidR="003B7641" w:rsidRDefault="003B7641" w:rsidP="00AB3200">
      <w:pPr>
        <w:rPr>
          <w:b/>
          <w:smallCaps/>
          <w:sz w:val="22"/>
          <w:szCs w:val="22"/>
        </w:rPr>
      </w:pPr>
    </w:p>
    <w:p w:rsidR="003B7641" w:rsidRDefault="003B7641" w:rsidP="00AB3200">
      <w:pPr>
        <w:rPr>
          <w:b/>
          <w:smallCaps/>
          <w:sz w:val="22"/>
          <w:szCs w:val="22"/>
        </w:rPr>
      </w:pPr>
    </w:p>
    <w:p w:rsidR="003B7641" w:rsidRDefault="003B7641" w:rsidP="00AB3200">
      <w:pPr>
        <w:rPr>
          <w:b/>
          <w:smallCaps/>
          <w:sz w:val="22"/>
          <w:szCs w:val="22"/>
        </w:rPr>
      </w:pPr>
    </w:p>
    <w:p w:rsidR="003B7641" w:rsidRDefault="008F1DCF" w:rsidP="00AB3200">
      <w:pPr>
        <w:rPr>
          <w:b/>
          <w:smallCaps/>
          <w:sz w:val="22"/>
          <w:szCs w:val="22"/>
        </w:rPr>
      </w:pPr>
      <w:r>
        <w:rPr>
          <w:b/>
          <w:smallCaps/>
          <w:noProof/>
          <w:sz w:val="22"/>
          <w:szCs w:val="22"/>
        </w:rPr>
        <w:drawing>
          <wp:anchor distT="0" distB="0" distL="114300" distR="114300" simplePos="0" relativeHeight="251664384" behindDoc="0" locked="0" layoutInCell="1" allowOverlap="1">
            <wp:simplePos x="0" y="0"/>
            <wp:positionH relativeFrom="column">
              <wp:posOffset>161925</wp:posOffset>
            </wp:positionH>
            <wp:positionV relativeFrom="paragraph">
              <wp:posOffset>0</wp:posOffset>
            </wp:positionV>
            <wp:extent cx="5734050" cy="1457325"/>
            <wp:effectExtent l="19050" t="19050" r="19050" b="28575"/>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6542" cy="14605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3B7641" w:rsidRDefault="003B7641" w:rsidP="00AB3200">
      <w:pPr>
        <w:rPr>
          <w:b/>
          <w:smallCaps/>
          <w:sz w:val="22"/>
          <w:szCs w:val="22"/>
        </w:rPr>
      </w:pPr>
    </w:p>
    <w:p w:rsidR="003B7641" w:rsidRDefault="003B7641" w:rsidP="00AB3200">
      <w:pPr>
        <w:rPr>
          <w:b/>
          <w:smallCaps/>
          <w:sz w:val="22"/>
          <w:szCs w:val="22"/>
        </w:rPr>
      </w:pPr>
    </w:p>
    <w:p w:rsidR="003B7641" w:rsidRDefault="003B7641" w:rsidP="00AB3200">
      <w:pPr>
        <w:rPr>
          <w:b/>
          <w:smallCaps/>
          <w:sz w:val="22"/>
          <w:szCs w:val="22"/>
        </w:rPr>
      </w:pPr>
    </w:p>
    <w:p w:rsidR="003B7641" w:rsidRDefault="003B7641" w:rsidP="00AB3200">
      <w:pPr>
        <w:rPr>
          <w:b/>
          <w:smallCaps/>
          <w:sz w:val="22"/>
          <w:szCs w:val="22"/>
        </w:rPr>
      </w:pPr>
    </w:p>
    <w:p w:rsidR="003B7641" w:rsidRDefault="003B7641" w:rsidP="00AB3200">
      <w:pPr>
        <w:rPr>
          <w:b/>
          <w:smallCaps/>
          <w:sz w:val="22"/>
          <w:szCs w:val="22"/>
        </w:rPr>
      </w:pPr>
    </w:p>
    <w:p w:rsidR="003B7641" w:rsidRDefault="003B7641" w:rsidP="00AB3200">
      <w:pPr>
        <w:rPr>
          <w:b/>
          <w:smallCaps/>
          <w:sz w:val="22"/>
          <w:szCs w:val="22"/>
        </w:rPr>
      </w:pPr>
    </w:p>
    <w:p w:rsidR="006959E9" w:rsidRDefault="006959E9" w:rsidP="00AB3200">
      <w:pPr>
        <w:rPr>
          <w:b/>
          <w:smallCaps/>
        </w:rPr>
      </w:pPr>
    </w:p>
    <w:p w:rsidR="00AB3200" w:rsidRPr="006959E9" w:rsidRDefault="00AB3200" w:rsidP="00AB3200">
      <w:pPr>
        <w:rPr>
          <w:b/>
          <w:smallCaps/>
        </w:rPr>
      </w:pPr>
      <w:r w:rsidRPr="006959E9">
        <w:rPr>
          <w:b/>
          <w:smallCaps/>
        </w:rPr>
        <w:t xml:space="preserve">Pharmacy Care Lab </w:t>
      </w:r>
      <w:r w:rsidR="001C43A8" w:rsidRPr="006959E9">
        <w:rPr>
          <w:b/>
          <w:smallCaps/>
        </w:rPr>
        <w:t xml:space="preserve">Pre- and Post- </w:t>
      </w:r>
      <w:r w:rsidRPr="006959E9">
        <w:rPr>
          <w:b/>
          <w:smallCaps/>
        </w:rPr>
        <w:t>Assignment</w:t>
      </w:r>
      <w:r w:rsidR="001C43A8" w:rsidRPr="006959E9">
        <w:rPr>
          <w:b/>
          <w:smallCaps/>
        </w:rPr>
        <w:t>s</w:t>
      </w:r>
    </w:p>
    <w:p w:rsidR="00AB3200" w:rsidRPr="006959E9" w:rsidRDefault="00AB3200" w:rsidP="00AB3200">
      <w:pPr>
        <w:rPr>
          <w:sz w:val="16"/>
          <w:szCs w:val="16"/>
        </w:rPr>
      </w:pPr>
    </w:p>
    <w:p w:rsidR="00AB3200" w:rsidRPr="006959E9" w:rsidRDefault="00AB3200" w:rsidP="00AB3200">
      <w:pPr>
        <w:rPr>
          <w:b/>
        </w:rPr>
      </w:pPr>
      <w:r w:rsidRPr="006959E9">
        <w:rPr>
          <w:b/>
        </w:rPr>
        <w:t>Purpose:</w:t>
      </w:r>
      <w:r w:rsidR="001C43A8" w:rsidRPr="006959E9">
        <w:t xml:space="preserve"> The pre-class assignment is designed to introduce students to using the library catalog to locate phar</w:t>
      </w:r>
      <w:r w:rsidR="007A099F" w:rsidRPr="006959E9">
        <w:t>macy books in preparation for a more complicated</w:t>
      </w:r>
      <w:r w:rsidR="001C43A8" w:rsidRPr="006959E9">
        <w:t xml:space="preserve"> in-class activity. The post-class assignment reinforces key concepts that are covered during class regarding </w:t>
      </w:r>
      <w:r w:rsidR="007A099F" w:rsidRPr="006959E9">
        <w:t xml:space="preserve">searching PubMed and provides an opportunity for the </w:t>
      </w:r>
      <w:r w:rsidR="006959E9">
        <w:t>librarian to give individualize feedback to students.</w:t>
      </w:r>
      <w:r w:rsidR="001C43A8" w:rsidRPr="006959E9">
        <w:br/>
      </w:r>
    </w:p>
    <w:p w:rsidR="00AB3200" w:rsidRPr="006959E9" w:rsidRDefault="00AB3200" w:rsidP="00AB3200">
      <w:pPr>
        <w:rPr>
          <w:b/>
        </w:rPr>
      </w:pPr>
      <w:r w:rsidRPr="006959E9">
        <w:rPr>
          <w:b/>
        </w:rPr>
        <w:t>Learning Outcomes:</w:t>
      </w:r>
      <w:r w:rsidR="00AC07B8" w:rsidRPr="006959E9">
        <w:t xml:space="preserve"> After completing the assignment, students will be able to:</w:t>
      </w:r>
    </w:p>
    <w:p w:rsidR="00AB3200" w:rsidRPr="006959E9" w:rsidRDefault="001C43A8" w:rsidP="007A099F">
      <w:pPr>
        <w:ind w:firstLine="720"/>
        <w:rPr>
          <w:b/>
        </w:rPr>
      </w:pPr>
      <w:r w:rsidRPr="006959E9">
        <w:rPr>
          <w:b/>
        </w:rPr>
        <w:t>Pre-class Assignment</w:t>
      </w:r>
    </w:p>
    <w:p w:rsidR="001C43A8" w:rsidRPr="006959E9" w:rsidRDefault="007A099F" w:rsidP="001C43A8">
      <w:pPr>
        <w:pStyle w:val="ListParagraph"/>
        <w:numPr>
          <w:ilvl w:val="0"/>
          <w:numId w:val="8"/>
        </w:numPr>
        <w:spacing w:line="240" w:lineRule="auto"/>
      </w:pPr>
      <w:r w:rsidRPr="006959E9">
        <w:t xml:space="preserve">Use the library catalog to locate print and </w:t>
      </w:r>
      <w:r w:rsidR="001C43A8" w:rsidRPr="006959E9">
        <w:t>electronic book</w:t>
      </w:r>
      <w:r w:rsidRPr="006959E9">
        <w:t>s</w:t>
      </w:r>
      <w:r w:rsidR="001C43A8" w:rsidRPr="006959E9">
        <w:t xml:space="preserve">  </w:t>
      </w:r>
    </w:p>
    <w:p w:rsidR="007A099F" w:rsidRPr="006959E9" w:rsidRDefault="007A099F" w:rsidP="001C43A8">
      <w:pPr>
        <w:pStyle w:val="ListParagraph"/>
        <w:numPr>
          <w:ilvl w:val="0"/>
          <w:numId w:val="8"/>
        </w:numPr>
        <w:spacing w:line="240" w:lineRule="auto"/>
      </w:pPr>
      <w:r w:rsidRPr="006959E9">
        <w:t>Access print books in the circulating and reference collections</w:t>
      </w:r>
    </w:p>
    <w:p w:rsidR="001C43A8" w:rsidRPr="006959E9" w:rsidRDefault="001C43A8" w:rsidP="001C43A8">
      <w:pPr>
        <w:pStyle w:val="ListParagraph"/>
        <w:numPr>
          <w:ilvl w:val="0"/>
          <w:numId w:val="8"/>
        </w:numPr>
        <w:spacing w:line="240" w:lineRule="auto"/>
      </w:pPr>
      <w:r w:rsidRPr="006959E9">
        <w:t>A</w:t>
      </w:r>
      <w:r w:rsidR="007A099F" w:rsidRPr="006959E9">
        <w:t>ccess an electronic book online and navigate to a specific chapter</w:t>
      </w:r>
    </w:p>
    <w:p w:rsidR="007A099F" w:rsidRPr="006959E9" w:rsidRDefault="007A099F" w:rsidP="00AB3200">
      <w:pPr>
        <w:rPr>
          <w:b/>
        </w:rPr>
      </w:pPr>
    </w:p>
    <w:p w:rsidR="001C43A8" w:rsidRPr="006959E9" w:rsidRDefault="001C43A8" w:rsidP="007A099F">
      <w:pPr>
        <w:ind w:firstLine="720"/>
        <w:rPr>
          <w:b/>
        </w:rPr>
      </w:pPr>
      <w:r w:rsidRPr="006959E9">
        <w:rPr>
          <w:b/>
        </w:rPr>
        <w:t>Post-class Assignment:</w:t>
      </w:r>
    </w:p>
    <w:p w:rsidR="00173635" w:rsidRPr="006959E9" w:rsidRDefault="00173635" w:rsidP="00FB0042">
      <w:pPr>
        <w:pStyle w:val="ListParagraph"/>
        <w:numPr>
          <w:ilvl w:val="2"/>
          <w:numId w:val="11"/>
        </w:numPr>
        <w:spacing w:line="240" w:lineRule="auto"/>
      </w:pPr>
      <w:r w:rsidRPr="006959E9">
        <w:t xml:space="preserve">Demonstrate the ability to search for a specific topic </w:t>
      </w:r>
      <w:r w:rsidR="006959E9">
        <w:t xml:space="preserve">in PubMed </w:t>
      </w:r>
      <w:r w:rsidRPr="006959E9">
        <w:t xml:space="preserve">through selecting appropriate key terms, combining them using AND </w:t>
      </w:r>
      <w:proofErr w:type="spellStart"/>
      <w:r w:rsidRPr="006959E9">
        <w:t>and</w:t>
      </w:r>
      <w:proofErr w:type="spellEnd"/>
      <w:r w:rsidRPr="006959E9">
        <w:t xml:space="preserve"> OR, applying limits</w:t>
      </w:r>
    </w:p>
    <w:p w:rsidR="00173635" w:rsidRPr="006959E9" w:rsidRDefault="00173635" w:rsidP="00FB0042">
      <w:pPr>
        <w:pStyle w:val="ListParagraph"/>
        <w:numPr>
          <w:ilvl w:val="2"/>
          <w:numId w:val="11"/>
        </w:numPr>
        <w:spacing w:line="240" w:lineRule="auto"/>
      </w:pPr>
      <w:r w:rsidRPr="006959E9">
        <w:t>Define automatic term mapping in PubMed and explain one benefit and weakness</w:t>
      </w:r>
      <w:r w:rsidR="006959E9">
        <w:t xml:space="preserve"> of this feature</w:t>
      </w:r>
    </w:p>
    <w:p w:rsidR="00173635" w:rsidRPr="006959E9" w:rsidRDefault="00173635" w:rsidP="00FB0042">
      <w:pPr>
        <w:pStyle w:val="ListParagraph"/>
        <w:numPr>
          <w:ilvl w:val="2"/>
          <w:numId w:val="11"/>
        </w:numPr>
        <w:spacing w:line="240" w:lineRule="auto"/>
      </w:pPr>
      <w:r w:rsidRPr="006959E9">
        <w:t xml:space="preserve">Identify relevant journal articles on a </w:t>
      </w:r>
      <w:r w:rsidR="006959E9">
        <w:t xml:space="preserve">given topic after performing a search in PubMed </w:t>
      </w:r>
    </w:p>
    <w:p w:rsidR="001C43A8" w:rsidRPr="006959E9" w:rsidRDefault="001C43A8" w:rsidP="00AB3200">
      <w:pPr>
        <w:rPr>
          <w:b/>
        </w:rPr>
      </w:pPr>
    </w:p>
    <w:p w:rsidR="00AB3200" w:rsidRPr="006959E9" w:rsidRDefault="00AB3200" w:rsidP="00AB3200">
      <w:pPr>
        <w:rPr>
          <w:b/>
        </w:rPr>
      </w:pPr>
      <w:r w:rsidRPr="006959E9">
        <w:rPr>
          <w:b/>
        </w:rPr>
        <w:t>Format:</w:t>
      </w:r>
      <w:r w:rsidR="001C43A8" w:rsidRPr="006959E9">
        <w:rPr>
          <w:b/>
        </w:rPr>
        <w:t xml:space="preserve"> </w:t>
      </w:r>
    </w:p>
    <w:p w:rsidR="007A099F" w:rsidRPr="006959E9" w:rsidRDefault="007A099F" w:rsidP="00AB3200">
      <w:pPr>
        <w:rPr>
          <w:b/>
        </w:rPr>
      </w:pPr>
      <w:r w:rsidRPr="006959E9">
        <w:rPr>
          <w:b/>
        </w:rPr>
        <w:t>Pre-class Assignment</w:t>
      </w:r>
      <w:r w:rsidR="00C65FF4" w:rsidRPr="006959E9">
        <w:rPr>
          <w:b/>
        </w:rPr>
        <w:t xml:space="preserve"> (10 </w:t>
      </w:r>
      <w:proofErr w:type="spellStart"/>
      <w:r w:rsidR="00C65FF4" w:rsidRPr="006959E9">
        <w:rPr>
          <w:b/>
        </w:rPr>
        <w:t>pts</w:t>
      </w:r>
      <w:proofErr w:type="spellEnd"/>
      <w:r w:rsidR="00C65FF4" w:rsidRPr="006959E9">
        <w:rPr>
          <w:b/>
        </w:rPr>
        <w:t>)</w:t>
      </w:r>
    </w:p>
    <w:p w:rsidR="007A099F" w:rsidRPr="006959E9" w:rsidRDefault="007A099F" w:rsidP="00AB3200">
      <w:r w:rsidRPr="006959E9">
        <w:t>In this 30-minute assignment, students are gi</w:t>
      </w:r>
      <w:r w:rsidR="00C65FF4" w:rsidRPr="006959E9">
        <w:t>ven the name of three core pharmacy books (an e</w:t>
      </w:r>
      <w:r w:rsidR="00531418">
        <w:t>-</w:t>
      </w:r>
      <w:r w:rsidR="00C65FF4" w:rsidRPr="006959E9">
        <w:t xml:space="preserve">book, a reference book, and a book in the circulating collection) that they must locate and use to answer three simple questions. Three versions of the assignment are distributed to prevent cheating. Sample question: </w:t>
      </w:r>
    </w:p>
    <w:bookmarkStart w:id="0" w:name="_GoBack"/>
    <w:bookmarkEnd w:id="0"/>
    <w:p w:rsidR="00C65FF4" w:rsidRDefault="008F1DCF" w:rsidP="00AB3200">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1660525</wp:posOffset>
                </wp:positionH>
                <wp:positionV relativeFrom="paragraph">
                  <wp:posOffset>86360</wp:posOffset>
                </wp:positionV>
                <wp:extent cx="4513580" cy="2830830"/>
                <wp:effectExtent l="0" t="0" r="2032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3580" cy="283083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5" o:spid="_x0000_s1026" style="position:absolute;margin-left:130.75pt;margin-top:6.8pt;width:355.4pt;height:2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" filled="f" strokecolor="black [3213]" strokeweight="2pt">
                <v:path arrowok="t"/>
              </v:rect>
            </w:pict>
          </mc:Fallback>
        </mc:AlternateContent>
      </w:r>
    </w:p>
    <w:p w:rsidR="00C65FF4" w:rsidRPr="006959E9" w:rsidRDefault="00C65FF4" w:rsidP="00C65FF4">
      <w:pPr>
        <w:pStyle w:val="ListParagraph"/>
        <w:numPr>
          <w:ilvl w:val="0"/>
          <w:numId w:val="12"/>
        </w:numPr>
        <w:spacing w:line="240" w:lineRule="auto"/>
        <w:ind w:left="3240"/>
        <w:rPr>
          <w:sz w:val="22"/>
          <w:szCs w:val="22"/>
        </w:rPr>
      </w:pPr>
      <w:r w:rsidRPr="006959E9">
        <w:rPr>
          <w:sz w:val="22"/>
          <w:szCs w:val="22"/>
        </w:rPr>
        <w:t xml:space="preserve">Use the library catalog to locate the following book: </w:t>
      </w:r>
    </w:p>
    <w:p w:rsidR="00C65FF4" w:rsidRPr="006959E9" w:rsidRDefault="00C65FF4" w:rsidP="00C65FF4">
      <w:pPr>
        <w:pStyle w:val="Default"/>
        <w:ind w:left="2880"/>
        <w:rPr>
          <w:rStyle w:val="highlight"/>
          <w:rFonts w:asciiTheme="minorHAnsi" w:hAnsiTheme="minorHAnsi"/>
          <w:b/>
          <w:sz w:val="22"/>
          <w:szCs w:val="22"/>
        </w:rPr>
      </w:pPr>
      <w:r w:rsidRPr="006959E9">
        <w:rPr>
          <w:rStyle w:val="highlight"/>
          <w:rFonts w:asciiTheme="minorHAnsi" w:hAnsiTheme="minorHAnsi"/>
          <w:b/>
          <w:i/>
          <w:sz w:val="22"/>
          <w:szCs w:val="22"/>
        </w:rPr>
        <w:t>Title:</w:t>
      </w:r>
      <w:r w:rsidRPr="006959E9">
        <w:rPr>
          <w:rStyle w:val="highlight"/>
          <w:rFonts w:asciiTheme="minorHAnsi" w:hAnsiTheme="minorHAnsi"/>
          <w:b/>
          <w:sz w:val="22"/>
          <w:szCs w:val="22"/>
        </w:rPr>
        <w:t xml:space="preserve"> Pharmacotherapy: a pathophysiologic approach</w:t>
      </w:r>
      <w:r w:rsidRPr="006959E9">
        <w:rPr>
          <w:rStyle w:val="highlight"/>
          <w:rFonts w:asciiTheme="minorHAnsi" w:hAnsiTheme="minorHAnsi"/>
          <w:b/>
          <w:sz w:val="22"/>
          <w:szCs w:val="22"/>
        </w:rPr>
        <w:tab/>
      </w:r>
      <w:r w:rsidRPr="006959E9">
        <w:rPr>
          <w:rStyle w:val="highlight"/>
          <w:rFonts w:asciiTheme="minorHAnsi" w:hAnsiTheme="minorHAnsi"/>
          <w:b/>
          <w:sz w:val="22"/>
          <w:szCs w:val="22"/>
        </w:rPr>
        <w:tab/>
      </w:r>
    </w:p>
    <w:p w:rsidR="00C65FF4" w:rsidRPr="006959E9" w:rsidRDefault="00C65FF4" w:rsidP="00C65FF4">
      <w:pPr>
        <w:pStyle w:val="Default"/>
        <w:ind w:left="2880"/>
        <w:rPr>
          <w:rStyle w:val="highlight"/>
          <w:rFonts w:asciiTheme="minorHAnsi" w:hAnsiTheme="minorHAnsi"/>
          <w:b/>
          <w:sz w:val="22"/>
          <w:szCs w:val="22"/>
        </w:rPr>
      </w:pPr>
      <w:r w:rsidRPr="006959E9">
        <w:rPr>
          <w:rStyle w:val="highlight"/>
          <w:rFonts w:asciiTheme="minorHAnsi" w:hAnsiTheme="minorHAnsi"/>
          <w:b/>
          <w:i/>
          <w:sz w:val="22"/>
          <w:szCs w:val="22"/>
        </w:rPr>
        <w:t>Editor:</w:t>
      </w:r>
      <w:r w:rsidRPr="006959E9">
        <w:rPr>
          <w:rStyle w:val="highlight"/>
          <w:rFonts w:asciiTheme="minorHAnsi" w:hAnsiTheme="minorHAnsi"/>
          <w:b/>
          <w:sz w:val="22"/>
          <w:szCs w:val="22"/>
        </w:rPr>
        <w:t xml:space="preserve"> </w:t>
      </w:r>
      <w:proofErr w:type="spellStart"/>
      <w:r w:rsidRPr="006959E9">
        <w:rPr>
          <w:rStyle w:val="highlight"/>
          <w:rFonts w:asciiTheme="minorHAnsi" w:hAnsiTheme="minorHAnsi"/>
          <w:b/>
          <w:sz w:val="22"/>
          <w:szCs w:val="22"/>
        </w:rPr>
        <w:t>DiPiro</w:t>
      </w:r>
      <w:proofErr w:type="spellEnd"/>
      <w:r w:rsidRPr="006959E9">
        <w:rPr>
          <w:rStyle w:val="highlight"/>
          <w:rFonts w:asciiTheme="minorHAnsi" w:hAnsiTheme="minorHAnsi"/>
          <w:b/>
          <w:sz w:val="22"/>
          <w:szCs w:val="22"/>
        </w:rPr>
        <w:t>, Joseph T</w:t>
      </w:r>
    </w:p>
    <w:p w:rsidR="00C65FF4" w:rsidRPr="006959E9" w:rsidRDefault="00C65FF4" w:rsidP="00C65FF4">
      <w:pPr>
        <w:pStyle w:val="Default"/>
        <w:ind w:left="2880"/>
        <w:rPr>
          <w:rStyle w:val="highlight"/>
          <w:rFonts w:asciiTheme="minorHAnsi" w:hAnsiTheme="minorHAnsi"/>
          <w:b/>
          <w:sz w:val="22"/>
          <w:szCs w:val="22"/>
        </w:rPr>
      </w:pPr>
      <w:r w:rsidRPr="006959E9">
        <w:rPr>
          <w:rStyle w:val="highlight"/>
          <w:rFonts w:asciiTheme="minorHAnsi" w:hAnsiTheme="minorHAnsi"/>
          <w:b/>
          <w:i/>
          <w:sz w:val="22"/>
          <w:szCs w:val="22"/>
        </w:rPr>
        <w:t>Year:</w:t>
      </w:r>
      <w:r w:rsidRPr="006959E9">
        <w:rPr>
          <w:rStyle w:val="highlight"/>
          <w:rFonts w:asciiTheme="minorHAnsi" w:hAnsiTheme="minorHAnsi"/>
          <w:b/>
          <w:sz w:val="22"/>
          <w:szCs w:val="22"/>
        </w:rPr>
        <w:t xml:space="preserve"> 2011 (must be the 2011, 8</w:t>
      </w:r>
      <w:r w:rsidRPr="006959E9">
        <w:rPr>
          <w:rStyle w:val="highlight"/>
          <w:rFonts w:asciiTheme="minorHAnsi" w:hAnsiTheme="minorHAnsi"/>
          <w:b/>
          <w:sz w:val="22"/>
          <w:szCs w:val="22"/>
          <w:vertAlign w:val="superscript"/>
        </w:rPr>
        <w:t>th</w:t>
      </w:r>
      <w:r w:rsidRPr="006959E9">
        <w:rPr>
          <w:rStyle w:val="highlight"/>
          <w:rFonts w:asciiTheme="minorHAnsi" w:hAnsiTheme="minorHAnsi"/>
          <w:b/>
          <w:sz w:val="22"/>
          <w:szCs w:val="22"/>
        </w:rPr>
        <w:t xml:space="preserve"> edition)</w:t>
      </w:r>
    </w:p>
    <w:p w:rsidR="00C65FF4" w:rsidRPr="006959E9" w:rsidRDefault="00C65FF4" w:rsidP="00C65FF4">
      <w:pPr>
        <w:pStyle w:val="ListParagraph"/>
        <w:ind w:left="2880"/>
        <w:rPr>
          <w:sz w:val="22"/>
          <w:szCs w:val="22"/>
        </w:rPr>
      </w:pPr>
    </w:p>
    <w:p w:rsidR="00C65FF4" w:rsidRPr="006959E9" w:rsidRDefault="00C65FF4" w:rsidP="00C65FF4">
      <w:pPr>
        <w:pStyle w:val="ListParagraph"/>
        <w:ind w:left="2880"/>
        <w:rPr>
          <w:sz w:val="22"/>
          <w:szCs w:val="22"/>
        </w:rPr>
      </w:pPr>
      <w:r w:rsidRPr="006959E9">
        <w:rPr>
          <w:sz w:val="22"/>
          <w:szCs w:val="22"/>
        </w:rPr>
        <w:t xml:space="preserve">Answer the following: </w:t>
      </w:r>
    </w:p>
    <w:p w:rsidR="00C65FF4" w:rsidRPr="006959E9" w:rsidRDefault="00C65FF4" w:rsidP="00C65FF4">
      <w:pPr>
        <w:pStyle w:val="ListParagraph"/>
        <w:numPr>
          <w:ilvl w:val="0"/>
          <w:numId w:val="13"/>
        </w:numPr>
        <w:spacing w:line="240" w:lineRule="auto"/>
        <w:ind w:left="3240"/>
        <w:rPr>
          <w:sz w:val="22"/>
          <w:szCs w:val="22"/>
        </w:rPr>
      </w:pPr>
      <w:r w:rsidRPr="006959E9">
        <w:rPr>
          <w:sz w:val="22"/>
          <w:szCs w:val="22"/>
        </w:rPr>
        <w:t>What is the call number for this book</w:t>
      </w:r>
      <w:proofErr w:type="gramStart"/>
      <w:r w:rsidR="00892B18">
        <w:rPr>
          <w:sz w:val="22"/>
          <w:szCs w:val="22"/>
        </w:rPr>
        <w:t>?</w:t>
      </w:r>
      <w:r w:rsidRPr="006959E9">
        <w:rPr>
          <w:sz w:val="22"/>
          <w:szCs w:val="22"/>
        </w:rPr>
        <w:t>:</w:t>
      </w:r>
      <w:proofErr w:type="gramEnd"/>
      <w:r w:rsidRPr="006959E9">
        <w:rPr>
          <w:sz w:val="22"/>
          <w:szCs w:val="22"/>
        </w:rPr>
        <w:t xml:space="preserve"> </w:t>
      </w:r>
    </w:p>
    <w:p w:rsidR="00C65FF4" w:rsidRPr="006959E9" w:rsidRDefault="00C65FF4" w:rsidP="00C65FF4">
      <w:pPr>
        <w:pStyle w:val="ListParagraph"/>
        <w:ind w:left="2880"/>
        <w:rPr>
          <w:sz w:val="22"/>
          <w:szCs w:val="22"/>
        </w:rPr>
      </w:pPr>
    </w:p>
    <w:p w:rsidR="00C65FF4" w:rsidRPr="006959E9" w:rsidRDefault="00C65FF4" w:rsidP="00C65FF4">
      <w:pPr>
        <w:pStyle w:val="ListParagraph"/>
        <w:numPr>
          <w:ilvl w:val="0"/>
          <w:numId w:val="13"/>
        </w:numPr>
        <w:spacing w:line="240" w:lineRule="auto"/>
        <w:ind w:left="3240"/>
        <w:rPr>
          <w:sz w:val="22"/>
          <w:szCs w:val="22"/>
        </w:rPr>
      </w:pPr>
      <w:r w:rsidRPr="006959E9">
        <w:rPr>
          <w:sz w:val="22"/>
          <w:szCs w:val="22"/>
        </w:rPr>
        <w:t>Is this edition of the book found</w:t>
      </w:r>
    </w:p>
    <w:p w:rsidR="00C65FF4" w:rsidRPr="006959E9" w:rsidRDefault="00C65FF4" w:rsidP="00C65FF4">
      <w:pPr>
        <w:pStyle w:val="ListParagraph"/>
        <w:numPr>
          <w:ilvl w:val="1"/>
          <w:numId w:val="14"/>
        </w:numPr>
        <w:spacing w:line="240" w:lineRule="auto"/>
        <w:ind w:left="3600"/>
        <w:rPr>
          <w:sz w:val="22"/>
          <w:szCs w:val="22"/>
        </w:rPr>
      </w:pPr>
      <w:r w:rsidRPr="006959E9">
        <w:rPr>
          <w:sz w:val="22"/>
          <w:szCs w:val="22"/>
        </w:rPr>
        <w:t xml:space="preserve">Online? </w:t>
      </w:r>
      <w:r w:rsidRPr="006959E9">
        <w:rPr>
          <w:sz w:val="22"/>
          <w:szCs w:val="22"/>
        </w:rPr>
        <w:tab/>
      </w:r>
    </w:p>
    <w:p w:rsidR="00C65FF4" w:rsidRPr="006959E9" w:rsidRDefault="00C65FF4" w:rsidP="00C65FF4">
      <w:pPr>
        <w:pStyle w:val="ListParagraph"/>
        <w:numPr>
          <w:ilvl w:val="1"/>
          <w:numId w:val="14"/>
        </w:numPr>
        <w:spacing w:line="240" w:lineRule="auto"/>
        <w:ind w:left="3600"/>
        <w:rPr>
          <w:sz w:val="22"/>
          <w:szCs w:val="22"/>
        </w:rPr>
      </w:pPr>
      <w:r w:rsidRPr="006959E9">
        <w:rPr>
          <w:sz w:val="22"/>
          <w:szCs w:val="22"/>
        </w:rPr>
        <w:t>In the Health Sciences Reference Collection</w:t>
      </w:r>
      <w:r w:rsidRPr="006959E9">
        <w:rPr>
          <w:sz w:val="22"/>
          <w:szCs w:val="22"/>
        </w:rPr>
        <w:tab/>
      </w:r>
      <w:r w:rsidRPr="006959E9">
        <w:rPr>
          <w:sz w:val="22"/>
          <w:szCs w:val="22"/>
        </w:rPr>
        <w:tab/>
      </w:r>
      <w:r w:rsidRPr="006959E9">
        <w:rPr>
          <w:sz w:val="22"/>
          <w:szCs w:val="22"/>
        </w:rPr>
        <w:tab/>
      </w:r>
    </w:p>
    <w:p w:rsidR="00C65FF4" w:rsidRPr="006959E9" w:rsidRDefault="00C65FF4" w:rsidP="00C65FF4">
      <w:pPr>
        <w:pStyle w:val="ListParagraph"/>
        <w:numPr>
          <w:ilvl w:val="1"/>
          <w:numId w:val="14"/>
        </w:numPr>
        <w:spacing w:line="240" w:lineRule="auto"/>
        <w:ind w:left="3600"/>
        <w:rPr>
          <w:sz w:val="22"/>
          <w:szCs w:val="22"/>
        </w:rPr>
      </w:pPr>
      <w:r w:rsidRPr="006959E9">
        <w:rPr>
          <w:sz w:val="22"/>
          <w:szCs w:val="22"/>
        </w:rPr>
        <w:t>In the Main Health Sciences Collection</w:t>
      </w:r>
    </w:p>
    <w:p w:rsidR="00C65FF4" w:rsidRPr="006959E9" w:rsidRDefault="00C65FF4" w:rsidP="00C65FF4">
      <w:pPr>
        <w:pStyle w:val="ListParagraph"/>
        <w:ind w:left="2880"/>
        <w:rPr>
          <w:sz w:val="22"/>
          <w:szCs w:val="22"/>
        </w:rPr>
      </w:pPr>
    </w:p>
    <w:p w:rsidR="00C65FF4" w:rsidRPr="006959E9" w:rsidRDefault="00C65FF4" w:rsidP="00C65FF4">
      <w:pPr>
        <w:pStyle w:val="ListParagraph"/>
        <w:numPr>
          <w:ilvl w:val="0"/>
          <w:numId w:val="13"/>
        </w:numPr>
        <w:spacing w:line="240" w:lineRule="auto"/>
        <w:ind w:left="3240"/>
        <w:rPr>
          <w:sz w:val="22"/>
          <w:szCs w:val="22"/>
        </w:rPr>
      </w:pPr>
      <w:r w:rsidRPr="006959E9">
        <w:rPr>
          <w:sz w:val="22"/>
          <w:szCs w:val="22"/>
        </w:rPr>
        <w:t xml:space="preserve">Locate this book </w:t>
      </w:r>
      <w:r w:rsidRPr="006959E9">
        <w:rPr>
          <w:b/>
          <w:i/>
          <w:sz w:val="22"/>
          <w:szCs w:val="22"/>
        </w:rPr>
        <w:t>in</w:t>
      </w:r>
      <w:r w:rsidRPr="006959E9">
        <w:rPr>
          <w:sz w:val="22"/>
          <w:szCs w:val="22"/>
        </w:rPr>
        <w:t xml:space="preserve"> the library. According to pg. 952, what is one treatment option for cognitive symptoms in </w:t>
      </w:r>
      <w:proofErr w:type="gramStart"/>
      <w:r w:rsidRPr="006959E9">
        <w:rPr>
          <w:sz w:val="22"/>
          <w:szCs w:val="22"/>
        </w:rPr>
        <w:t>Alzheimer’s Disease</w:t>
      </w:r>
      <w:proofErr w:type="gramEnd"/>
      <w:r w:rsidRPr="006959E9">
        <w:rPr>
          <w:sz w:val="22"/>
          <w:szCs w:val="22"/>
        </w:rPr>
        <w:t>?</w:t>
      </w:r>
    </w:p>
    <w:p w:rsidR="00C65FF4" w:rsidRPr="00C65FF4" w:rsidRDefault="00C65FF4" w:rsidP="00AB3200">
      <w:pPr>
        <w:rPr>
          <w:sz w:val="22"/>
          <w:szCs w:val="22"/>
        </w:rPr>
      </w:pPr>
    </w:p>
    <w:p w:rsidR="00173635" w:rsidRDefault="00173635" w:rsidP="00AB3200">
      <w:pPr>
        <w:rPr>
          <w:b/>
          <w:sz w:val="22"/>
          <w:szCs w:val="22"/>
        </w:rPr>
      </w:pPr>
    </w:p>
    <w:p w:rsidR="00C65FF4" w:rsidRPr="006959E9" w:rsidRDefault="00C65FF4">
      <w:pPr>
        <w:rPr>
          <w:b/>
          <w:sz w:val="16"/>
          <w:szCs w:val="16"/>
        </w:rPr>
      </w:pPr>
    </w:p>
    <w:p w:rsidR="006959E9" w:rsidRDefault="006959E9">
      <w:pPr>
        <w:rPr>
          <w:b/>
          <w:sz w:val="22"/>
          <w:szCs w:val="22"/>
        </w:rPr>
      </w:pPr>
    </w:p>
    <w:p w:rsidR="00231BA7" w:rsidRDefault="00231BA7">
      <w:pPr>
        <w:rPr>
          <w:b/>
        </w:rPr>
      </w:pPr>
    </w:p>
    <w:p w:rsidR="00C65FF4" w:rsidRPr="006959E9" w:rsidRDefault="00C65FF4">
      <w:pPr>
        <w:rPr>
          <w:b/>
        </w:rPr>
      </w:pPr>
      <w:r w:rsidRPr="006959E9">
        <w:rPr>
          <w:b/>
        </w:rPr>
        <w:t>Post-Class Assignment (10pts)</w:t>
      </w:r>
    </w:p>
    <w:p w:rsidR="00C65FF4" w:rsidRPr="006959E9" w:rsidRDefault="00C65FF4">
      <w:r w:rsidRPr="006959E9">
        <w:t>In this 30-minute assignment students are given a research question that they</w:t>
      </w:r>
      <w:r w:rsidR="006959E9">
        <w:t xml:space="preserve"> must search in</w:t>
      </w:r>
      <w:r w:rsidRPr="006959E9">
        <w:t xml:space="preserve"> PubMed. They are asked to find three relevant journal articles from their results. Students are also asked to define “Automatic Term Mapping” and write one benefit and one drawback to this PubMed feature. </w:t>
      </w:r>
    </w:p>
    <w:p w:rsidR="00C65FF4" w:rsidRDefault="00C65FF4">
      <w:pPr>
        <w:rPr>
          <w:sz w:val="22"/>
          <w:szCs w:val="22"/>
        </w:rPr>
      </w:pPr>
    </w:p>
    <w:p w:rsidR="00C65FF4" w:rsidRPr="00C65FF4" w:rsidRDefault="00C65FF4">
      <w:pPr>
        <w:rPr>
          <w:b/>
          <w:sz w:val="22"/>
          <w:szCs w:val="22"/>
        </w:rPr>
      </w:pPr>
      <w:r w:rsidRPr="00C65FF4">
        <w:rPr>
          <w:b/>
          <w:sz w:val="22"/>
          <w:szCs w:val="22"/>
        </w:rPr>
        <w:t xml:space="preserve">Research Question: </w:t>
      </w:r>
    </w:p>
    <w:p w:rsidR="00C65FF4" w:rsidRDefault="00C65FF4" w:rsidP="00C65FF4">
      <w:pPr>
        <w:pBdr>
          <w:top w:val="single" w:sz="4" w:space="1" w:color="auto"/>
          <w:left w:val="single" w:sz="4" w:space="4" w:color="auto"/>
          <w:bottom w:val="single" w:sz="4" w:space="1" w:color="auto"/>
          <w:right w:val="single" w:sz="4" w:space="4" w:color="auto"/>
        </w:pBdr>
        <w:rPr>
          <w:bCs/>
        </w:rPr>
      </w:pPr>
      <w:r>
        <w:rPr>
          <w:bCs/>
        </w:rPr>
        <w:t>Many</w:t>
      </w:r>
      <w:r w:rsidRPr="00F95617">
        <w:rPr>
          <w:bCs/>
        </w:rPr>
        <w:t xml:space="preserve"> patients who suffer from lower back pain seek alternative trea</w:t>
      </w:r>
      <w:r>
        <w:rPr>
          <w:bCs/>
        </w:rPr>
        <w:t>tments such as yoga or acupuncture to manage their pain. Does the research show these</w:t>
      </w:r>
      <w:r w:rsidRPr="00F95617">
        <w:rPr>
          <w:bCs/>
        </w:rPr>
        <w:t xml:space="preserve"> </w:t>
      </w:r>
      <w:r w:rsidRPr="00894307">
        <w:rPr>
          <w:b/>
          <w:bCs/>
        </w:rPr>
        <w:t xml:space="preserve">two </w:t>
      </w:r>
      <w:r>
        <w:rPr>
          <w:bCs/>
        </w:rPr>
        <w:t>t</w:t>
      </w:r>
      <w:r w:rsidRPr="00F95617">
        <w:rPr>
          <w:bCs/>
        </w:rPr>
        <w:t>reatment</w:t>
      </w:r>
      <w:r>
        <w:rPr>
          <w:bCs/>
        </w:rPr>
        <w:t>s</w:t>
      </w:r>
      <w:r w:rsidRPr="00F95617">
        <w:rPr>
          <w:bCs/>
        </w:rPr>
        <w:t xml:space="preserve"> to be effective?</w:t>
      </w:r>
      <w:r>
        <w:rPr>
          <w:bCs/>
        </w:rPr>
        <w:t xml:space="preserve"> </w:t>
      </w:r>
    </w:p>
    <w:p w:rsidR="00C65FF4" w:rsidRDefault="00C65FF4" w:rsidP="00C65FF4">
      <w:pPr>
        <w:pBdr>
          <w:top w:val="single" w:sz="4" w:space="1" w:color="auto"/>
          <w:left w:val="single" w:sz="4" w:space="4" w:color="auto"/>
          <w:bottom w:val="single" w:sz="4" w:space="1" w:color="auto"/>
          <w:right w:val="single" w:sz="4" w:space="4" w:color="auto"/>
        </w:pBdr>
        <w:rPr>
          <w:bCs/>
        </w:rPr>
      </w:pPr>
    </w:p>
    <w:p w:rsidR="00C65FF4" w:rsidRPr="000A304C" w:rsidRDefault="00C65FF4" w:rsidP="00C65FF4">
      <w:pPr>
        <w:pBdr>
          <w:top w:val="single" w:sz="4" w:space="1" w:color="auto"/>
          <w:left w:val="single" w:sz="4" w:space="4" w:color="auto"/>
          <w:bottom w:val="single" w:sz="4" w:space="1" w:color="auto"/>
          <w:right w:val="single" w:sz="4" w:space="4" w:color="auto"/>
        </w:pBdr>
        <w:rPr>
          <w:bCs/>
        </w:rPr>
      </w:pPr>
      <w:r>
        <w:rPr>
          <w:bCs/>
        </w:rPr>
        <w:t>Find articles to answer this question that are from the last 10 years and focus on adults ages 19 and above.</w:t>
      </w:r>
    </w:p>
    <w:p w:rsidR="00C65FF4" w:rsidRDefault="00C65FF4" w:rsidP="00AB3200">
      <w:pPr>
        <w:rPr>
          <w:b/>
          <w:sz w:val="22"/>
          <w:szCs w:val="22"/>
        </w:rPr>
      </w:pPr>
    </w:p>
    <w:p w:rsidR="00327B2B" w:rsidRDefault="00327B2B" w:rsidP="00AB3200">
      <w:pPr>
        <w:rPr>
          <w:b/>
          <w:sz w:val="22"/>
          <w:szCs w:val="22"/>
        </w:rPr>
      </w:pPr>
    </w:p>
    <w:p w:rsidR="00FB0042" w:rsidRDefault="00FB0042" w:rsidP="00AB3200">
      <w:pPr>
        <w:rPr>
          <w:b/>
          <w:sz w:val="22"/>
          <w:szCs w:val="22"/>
        </w:rPr>
      </w:pPr>
      <w:r w:rsidRPr="00173635">
        <w:rPr>
          <w:b/>
          <w:sz w:val="22"/>
          <w:szCs w:val="22"/>
        </w:rPr>
        <w:t>Grading Rubric Given to Students for the Post-Class Assignment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610"/>
        <w:gridCol w:w="2610"/>
        <w:gridCol w:w="2250"/>
      </w:tblGrid>
      <w:tr w:rsidR="00173635" w:rsidRPr="00173635" w:rsidTr="00FF3312">
        <w:tc>
          <w:tcPr>
            <w:tcW w:w="9738" w:type="dxa"/>
            <w:gridSpan w:val="4"/>
          </w:tcPr>
          <w:p w:rsidR="00173635" w:rsidRPr="00173635" w:rsidRDefault="00FB0042" w:rsidP="00FB0042">
            <w:pPr>
              <w:jc w:val="center"/>
              <w:rPr>
                <w:b/>
                <w:sz w:val="22"/>
                <w:szCs w:val="22"/>
              </w:rPr>
            </w:pPr>
            <w:r>
              <w:rPr>
                <w:b/>
                <w:sz w:val="22"/>
                <w:szCs w:val="22"/>
              </w:rPr>
              <w:t>Rubric</w:t>
            </w:r>
            <w:r w:rsidR="00173635" w:rsidRPr="00173635">
              <w:rPr>
                <w:b/>
                <w:sz w:val="22"/>
                <w:szCs w:val="22"/>
              </w:rPr>
              <w:t xml:space="preserve"> (Total 10 </w:t>
            </w:r>
            <w:proofErr w:type="spellStart"/>
            <w:r w:rsidR="00173635" w:rsidRPr="00173635">
              <w:rPr>
                <w:b/>
                <w:sz w:val="22"/>
                <w:szCs w:val="22"/>
              </w:rPr>
              <w:t>pts</w:t>
            </w:r>
            <w:proofErr w:type="spellEnd"/>
            <w:r w:rsidR="00173635" w:rsidRPr="00173635">
              <w:rPr>
                <w:b/>
                <w:sz w:val="22"/>
                <w:szCs w:val="22"/>
              </w:rPr>
              <w:t>)</w:t>
            </w:r>
          </w:p>
        </w:tc>
      </w:tr>
      <w:tr w:rsidR="00173635" w:rsidRPr="00173635" w:rsidTr="00FF3312">
        <w:tc>
          <w:tcPr>
            <w:tcW w:w="2268" w:type="dxa"/>
            <w:shd w:val="clear" w:color="auto" w:fill="E0E0E0"/>
          </w:tcPr>
          <w:p w:rsidR="00173635" w:rsidRPr="00173635" w:rsidRDefault="00173635" w:rsidP="00FF3312">
            <w:pPr>
              <w:spacing w:before="2" w:after="2"/>
              <w:rPr>
                <w:b/>
                <w:sz w:val="20"/>
                <w:szCs w:val="20"/>
              </w:rPr>
            </w:pPr>
            <w:r w:rsidRPr="00173635">
              <w:rPr>
                <w:b/>
                <w:sz w:val="20"/>
                <w:szCs w:val="20"/>
              </w:rPr>
              <w:t>Learning Outcomes</w:t>
            </w:r>
          </w:p>
        </w:tc>
        <w:tc>
          <w:tcPr>
            <w:tcW w:w="2610" w:type="dxa"/>
          </w:tcPr>
          <w:p w:rsidR="00173635" w:rsidRPr="00173635" w:rsidRDefault="00173635" w:rsidP="00FF3312">
            <w:pPr>
              <w:spacing w:before="2" w:after="2"/>
              <w:rPr>
                <w:b/>
                <w:sz w:val="20"/>
                <w:szCs w:val="20"/>
              </w:rPr>
            </w:pPr>
            <w:r w:rsidRPr="00173635">
              <w:rPr>
                <w:b/>
                <w:sz w:val="20"/>
                <w:szCs w:val="20"/>
              </w:rPr>
              <w:t xml:space="preserve">Beginning </w:t>
            </w:r>
            <w:r w:rsidRPr="00173635">
              <w:rPr>
                <w:sz w:val="20"/>
                <w:szCs w:val="20"/>
              </w:rPr>
              <w:t>(no credit)</w:t>
            </w:r>
          </w:p>
        </w:tc>
        <w:tc>
          <w:tcPr>
            <w:tcW w:w="2610" w:type="dxa"/>
          </w:tcPr>
          <w:p w:rsidR="00173635" w:rsidRPr="00173635" w:rsidRDefault="00173635" w:rsidP="00FF3312">
            <w:pPr>
              <w:spacing w:before="2" w:after="2"/>
              <w:rPr>
                <w:b/>
                <w:sz w:val="20"/>
                <w:szCs w:val="20"/>
              </w:rPr>
            </w:pPr>
            <w:r w:rsidRPr="00173635">
              <w:rPr>
                <w:b/>
                <w:sz w:val="20"/>
                <w:szCs w:val="20"/>
              </w:rPr>
              <w:t xml:space="preserve"> Intermediate </w:t>
            </w:r>
            <w:r w:rsidRPr="00173635">
              <w:rPr>
                <w:sz w:val="20"/>
                <w:szCs w:val="20"/>
              </w:rPr>
              <w:t>(half credit)</w:t>
            </w:r>
          </w:p>
        </w:tc>
        <w:tc>
          <w:tcPr>
            <w:tcW w:w="2250" w:type="dxa"/>
          </w:tcPr>
          <w:p w:rsidR="00173635" w:rsidRPr="00173635" w:rsidRDefault="00173635" w:rsidP="00FF3312">
            <w:pPr>
              <w:spacing w:before="2" w:after="2"/>
              <w:rPr>
                <w:b/>
                <w:sz w:val="20"/>
                <w:szCs w:val="20"/>
              </w:rPr>
            </w:pPr>
            <w:r w:rsidRPr="00173635">
              <w:rPr>
                <w:b/>
                <w:sz w:val="20"/>
                <w:szCs w:val="20"/>
              </w:rPr>
              <w:t xml:space="preserve">Proficient </w:t>
            </w:r>
            <w:r w:rsidRPr="00173635">
              <w:rPr>
                <w:sz w:val="20"/>
                <w:szCs w:val="20"/>
              </w:rPr>
              <w:t>(full credit)</w:t>
            </w:r>
          </w:p>
        </w:tc>
      </w:tr>
      <w:tr w:rsidR="00173635" w:rsidRPr="00173635" w:rsidTr="00173635">
        <w:trPr>
          <w:trHeight w:val="1484"/>
        </w:trPr>
        <w:tc>
          <w:tcPr>
            <w:tcW w:w="2268" w:type="dxa"/>
            <w:shd w:val="clear" w:color="auto" w:fill="E0E0E0"/>
          </w:tcPr>
          <w:p w:rsidR="00173635" w:rsidRPr="00173635" w:rsidRDefault="00173635" w:rsidP="00FF3312">
            <w:pPr>
              <w:spacing w:before="2" w:after="2"/>
              <w:rPr>
                <w:sz w:val="20"/>
                <w:szCs w:val="20"/>
              </w:rPr>
            </w:pPr>
            <w:r w:rsidRPr="00173635">
              <w:rPr>
                <w:b/>
                <w:sz w:val="20"/>
                <w:szCs w:val="20"/>
              </w:rPr>
              <w:t xml:space="preserve">Key Terms (2 </w:t>
            </w:r>
            <w:proofErr w:type="spellStart"/>
            <w:r w:rsidRPr="00173635">
              <w:rPr>
                <w:b/>
                <w:sz w:val="20"/>
                <w:szCs w:val="20"/>
              </w:rPr>
              <w:t>pts</w:t>
            </w:r>
            <w:proofErr w:type="spellEnd"/>
            <w:r w:rsidRPr="00173635">
              <w:rPr>
                <w:b/>
                <w:sz w:val="20"/>
                <w:szCs w:val="20"/>
              </w:rPr>
              <w:t xml:space="preserve">) </w:t>
            </w:r>
            <w:r w:rsidRPr="00173635">
              <w:rPr>
                <w:sz w:val="20"/>
                <w:szCs w:val="20"/>
              </w:rPr>
              <w:t>Student identifies useful key terms from a research question.</w:t>
            </w:r>
          </w:p>
          <w:p w:rsidR="00173635" w:rsidRPr="00173635" w:rsidRDefault="00173635" w:rsidP="00FF3312">
            <w:pPr>
              <w:spacing w:before="2" w:after="2"/>
              <w:rPr>
                <w:sz w:val="20"/>
                <w:szCs w:val="20"/>
              </w:rPr>
            </w:pPr>
          </w:p>
        </w:tc>
        <w:tc>
          <w:tcPr>
            <w:tcW w:w="2610" w:type="dxa"/>
          </w:tcPr>
          <w:p w:rsidR="00173635" w:rsidRPr="00173635" w:rsidRDefault="00173635" w:rsidP="00FF3312">
            <w:pPr>
              <w:spacing w:before="2" w:after="2"/>
              <w:rPr>
                <w:sz w:val="20"/>
                <w:szCs w:val="20"/>
              </w:rPr>
            </w:pPr>
            <w:r w:rsidRPr="00173635">
              <w:rPr>
                <w:sz w:val="20"/>
                <w:szCs w:val="20"/>
              </w:rPr>
              <w:t xml:space="preserve">Student does not choose productive key terms or student types the entire research question or phrase into the search box. </w:t>
            </w:r>
          </w:p>
        </w:tc>
        <w:tc>
          <w:tcPr>
            <w:tcW w:w="2610" w:type="dxa"/>
          </w:tcPr>
          <w:p w:rsidR="00173635" w:rsidRPr="00173635" w:rsidRDefault="00173635" w:rsidP="00FF3312">
            <w:pPr>
              <w:spacing w:before="2" w:after="2"/>
              <w:rPr>
                <w:sz w:val="20"/>
                <w:szCs w:val="20"/>
              </w:rPr>
            </w:pPr>
            <w:r w:rsidRPr="00173635">
              <w:rPr>
                <w:sz w:val="20"/>
                <w:szCs w:val="20"/>
              </w:rPr>
              <w:t xml:space="preserve">Student uses important key terms, but also uses extraneous terms. </w:t>
            </w:r>
          </w:p>
        </w:tc>
        <w:tc>
          <w:tcPr>
            <w:tcW w:w="2250" w:type="dxa"/>
          </w:tcPr>
          <w:p w:rsidR="00173635" w:rsidRPr="00173635" w:rsidRDefault="00173635" w:rsidP="00173635">
            <w:pPr>
              <w:spacing w:before="2" w:after="2"/>
              <w:rPr>
                <w:sz w:val="20"/>
                <w:szCs w:val="20"/>
              </w:rPr>
            </w:pPr>
            <w:r w:rsidRPr="00173635">
              <w:rPr>
                <w:sz w:val="20"/>
                <w:szCs w:val="20"/>
              </w:rPr>
              <w:t>Student identifies and uses only the most important key terms from the research question.</w:t>
            </w:r>
          </w:p>
        </w:tc>
      </w:tr>
      <w:tr w:rsidR="00173635" w:rsidRPr="00173635" w:rsidTr="00FF3312">
        <w:tc>
          <w:tcPr>
            <w:tcW w:w="2268" w:type="dxa"/>
            <w:shd w:val="clear" w:color="auto" w:fill="E0E0E0"/>
          </w:tcPr>
          <w:p w:rsidR="00173635" w:rsidRPr="00173635" w:rsidRDefault="00173635" w:rsidP="00FF3312">
            <w:pPr>
              <w:spacing w:before="2" w:after="2"/>
              <w:rPr>
                <w:sz w:val="20"/>
                <w:szCs w:val="20"/>
              </w:rPr>
            </w:pPr>
            <w:r w:rsidRPr="00173635">
              <w:rPr>
                <w:b/>
                <w:sz w:val="20"/>
                <w:szCs w:val="20"/>
              </w:rPr>
              <w:t xml:space="preserve">Connectors (2 </w:t>
            </w:r>
            <w:proofErr w:type="spellStart"/>
            <w:r w:rsidRPr="00173635">
              <w:rPr>
                <w:b/>
                <w:sz w:val="20"/>
                <w:szCs w:val="20"/>
              </w:rPr>
              <w:t>pts</w:t>
            </w:r>
            <w:proofErr w:type="spellEnd"/>
            <w:r w:rsidRPr="00173635">
              <w:rPr>
                <w:b/>
                <w:sz w:val="20"/>
                <w:szCs w:val="20"/>
              </w:rPr>
              <w:t>)</w:t>
            </w:r>
          </w:p>
          <w:p w:rsidR="00173635" w:rsidRPr="00173635" w:rsidRDefault="00173635" w:rsidP="00FF3312">
            <w:pPr>
              <w:spacing w:before="2" w:after="2"/>
              <w:rPr>
                <w:sz w:val="20"/>
                <w:szCs w:val="20"/>
              </w:rPr>
            </w:pPr>
            <w:r w:rsidRPr="00173635">
              <w:rPr>
                <w:sz w:val="20"/>
                <w:szCs w:val="20"/>
              </w:rPr>
              <w:t>Student combines key terms in a search using AND &amp; OR effectively.</w:t>
            </w:r>
          </w:p>
        </w:tc>
        <w:tc>
          <w:tcPr>
            <w:tcW w:w="2610" w:type="dxa"/>
          </w:tcPr>
          <w:p w:rsidR="00173635" w:rsidRPr="00173635" w:rsidRDefault="00173635" w:rsidP="00FF3312">
            <w:pPr>
              <w:spacing w:before="2" w:after="2"/>
              <w:rPr>
                <w:sz w:val="20"/>
                <w:szCs w:val="20"/>
              </w:rPr>
            </w:pPr>
            <w:r w:rsidRPr="00173635">
              <w:rPr>
                <w:sz w:val="20"/>
                <w:szCs w:val="20"/>
              </w:rPr>
              <w:t>Student uses AND/OR connectors incorrectly or does not include connectors in search statement.</w:t>
            </w:r>
          </w:p>
        </w:tc>
        <w:tc>
          <w:tcPr>
            <w:tcW w:w="2610" w:type="dxa"/>
          </w:tcPr>
          <w:p w:rsidR="00173635" w:rsidRPr="00173635" w:rsidRDefault="00173635" w:rsidP="00FF3312">
            <w:pPr>
              <w:spacing w:before="2" w:after="2"/>
              <w:rPr>
                <w:sz w:val="20"/>
                <w:szCs w:val="20"/>
              </w:rPr>
            </w:pPr>
            <w:r w:rsidRPr="00173635">
              <w:rPr>
                <w:sz w:val="20"/>
                <w:szCs w:val="20"/>
              </w:rPr>
              <w:t>Student connects terms with AND, but uses OR incorrectly.</w:t>
            </w:r>
          </w:p>
        </w:tc>
        <w:tc>
          <w:tcPr>
            <w:tcW w:w="2250" w:type="dxa"/>
          </w:tcPr>
          <w:p w:rsidR="00173635" w:rsidRPr="00173635" w:rsidRDefault="00173635" w:rsidP="00FF3312">
            <w:pPr>
              <w:spacing w:before="2" w:after="2"/>
              <w:rPr>
                <w:sz w:val="20"/>
                <w:szCs w:val="20"/>
              </w:rPr>
            </w:pPr>
            <w:r w:rsidRPr="00173635">
              <w:rPr>
                <w:sz w:val="20"/>
                <w:szCs w:val="20"/>
              </w:rPr>
              <w:t>Student connects key terms with AND &amp; OR correctly.</w:t>
            </w:r>
          </w:p>
        </w:tc>
      </w:tr>
      <w:tr w:rsidR="00173635" w:rsidRPr="00173635" w:rsidTr="00FF3312">
        <w:tc>
          <w:tcPr>
            <w:tcW w:w="2268" w:type="dxa"/>
            <w:shd w:val="clear" w:color="auto" w:fill="E0E0E0"/>
          </w:tcPr>
          <w:p w:rsidR="00173635" w:rsidRPr="00173635" w:rsidRDefault="00173635" w:rsidP="00FF3312">
            <w:pPr>
              <w:spacing w:before="2" w:after="2"/>
              <w:rPr>
                <w:b/>
                <w:sz w:val="20"/>
                <w:szCs w:val="20"/>
              </w:rPr>
            </w:pPr>
            <w:r w:rsidRPr="00173635">
              <w:rPr>
                <w:b/>
                <w:sz w:val="20"/>
                <w:szCs w:val="20"/>
              </w:rPr>
              <w:t xml:space="preserve">Limits (2 </w:t>
            </w:r>
            <w:proofErr w:type="spellStart"/>
            <w:r w:rsidRPr="00173635">
              <w:rPr>
                <w:b/>
                <w:sz w:val="20"/>
                <w:szCs w:val="20"/>
              </w:rPr>
              <w:t>pts</w:t>
            </w:r>
            <w:proofErr w:type="spellEnd"/>
            <w:r w:rsidRPr="00173635">
              <w:rPr>
                <w:b/>
                <w:sz w:val="20"/>
                <w:szCs w:val="20"/>
              </w:rPr>
              <w:t>)</w:t>
            </w:r>
          </w:p>
          <w:p w:rsidR="00173635" w:rsidRPr="00173635" w:rsidRDefault="00173635" w:rsidP="00FF3312">
            <w:pPr>
              <w:spacing w:before="2" w:after="2"/>
              <w:rPr>
                <w:sz w:val="20"/>
                <w:szCs w:val="20"/>
              </w:rPr>
            </w:pPr>
            <w:r w:rsidRPr="00173635">
              <w:rPr>
                <w:sz w:val="20"/>
                <w:szCs w:val="20"/>
              </w:rPr>
              <w:t>Student applies appropriate limits—such as date and age range—to a search.</w:t>
            </w:r>
          </w:p>
        </w:tc>
        <w:tc>
          <w:tcPr>
            <w:tcW w:w="2610" w:type="dxa"/>
          </w:tcPr>
          <w:p w:rsidR="00173635" w:rsidRPr="00173635" w:rsidRDefault="00173635" w:rsidP="00FF3312">
            <w:pPr>
              <w:spacing w:before="2" w:after="2"/>
              <w:rPr>
                <w:sz w:val="20"/>
                <w:szCs w:val="20"/>
              </w:rPr>
            </w:pPr>
            <w:r w:rsidRPr="00173635">
              <w:rPr>
                <w:sz w:val="20"/>
                <w:szCs w:val="20"/>
              </w:rPr>
              <w:t>Student does not apply required limits or applies inappropriate limits.</w:t>
            </w:r>
          </w:p>
        </w:tc>
        <w:tc>
          <w:tcPr>
            <w:tcW w:w="2610" w:type="dxa"/>
          </w:tcPr>
          <w:p w:rsidR="00173635" w:rsidRPr="00173635" w:rsidRDefault="00173635" w:rsidP="00FF3312">
            <w:pPr>
              <w:spacing w:before="2" w:after="2"/>
              <w:rPr>
                <w:sz w:val="20"/>
                <w:szCs w:val="20"/>
              </w:rPr>
            </w:pPr>
            <w:r w:rsidRPr="00173635">
              <w:rPr>
                <w:sz w:val="20"/>
                <w:szCs w:val="20"/>
              </w:rPr>
              <w:t xml:space="preserve">Student applies some useful limits but misses one or more important limits. </w:t>
            </w:r>
          </w:p>
        </w:tc>
        <w:tc>
          <w:tcPr>
            <w:tcW w:w="2250" w:type="dxa"/>
          </w:tcPr>
          <w:p w:rsidR="00173635" w:rsidRPr="00173635" w:rsidRDefault="00173635" w:rsidP="00FF3312">
            <w:pPr>
              <w:spacing w:before="2" w:after="2"/>
              <w:rPr>
                <w:sz w:val="20"/>
                <w:szCs w:val="20"/>
              </w:rPr>
            </w:pPr>
            <w:r w:rsidRPr="00173635">
              <w:rPr>
                <w:sz w:val="20"/>
                <w:szCs w:val="20"/>
              </w:rPr>
              <w:t xml:space="preserve">Student chooses appropriate limits and applies them to the search. </w:t>
            </w:r>
          </w:p>
        </w:tc>
      </w:tr>
      <w:tr w:rsidR="00173635" w:rsidRPr="00173635" w:rsidTr="00FF3312">
        <w:tc>
          <w:tcPr>
            <w:tcW w:w="2268" w:type="dxa"/>
            <w:shd w:val="clear" w:color="auto" w:fill="E0E0E0"/>
          </w:tcPr>
          <w:p w:rsidR="00173635" w:rsidRPr="00173635" w:rsidRDefault="00173635" w:rsidP="00FF3312">
            <w:pPr>
              <w:spacing w:before="2" w:after="2"/>
              <w:rPr>
                <w:sz w:val="20"/>
                <w:szCs w:val="20"/>
              </w:rPr>
            </w:pPr>
            <w:r w:rsidRPr="00173635">
              <w:rPr>
                <w:b/>
                <w:sz w:val="20"/>
                <w:szCs w:val="20"/>
              </w:rPr>
              <w:t xml:space="preserve">Relevancy (2 </w:t>
            </w:r>
            <w:proofErr w:type="spellStart"/>
            <w:r w:rsidRPr="00173635">
              <w:rPr>
                <w:b/>
                <w:sz w:val="20"/>
                <w:szCs w:val="20"/>
              </w:rPr>
              <w:t>pts</w:t>
            </w:r>
            <w:proofErr w:type="spellEnd"/>
            <w:r w:rsidRPr="00173635">
              <w:rPr>
                <w:b/>
                <w:sz w:val="20"/>
                <w:szCs w:val="20"/>
              </w:rPr>
              <w:t>)</w:t>
            </w:r>
          </w:p>
          <w:p w:rsidR="00173635" w:rsidRPr="00173635" w:rsidRDefault="00173635" w:rsidP="00FF3312">
            <w:pPr>
              <w:spacing w:before="2" w:after="2"/>
              <w:rPr>
                <w:sz w:val="20"/>
                <w:szCs w:val="20"/>
              </w:rPr>
            </w:pPr>
            <w:r w:rsidRPr="00173635">
              <w:rPr>
                <w:sz w:val="20"/>
                <w:szCs w:val="20"/>
              </w:rPr>
              <w:t xml:space="preserve">Student evaluates the search results and from this list identifies journal articles that are relevant to the research question. </w:t>
            </w:r>
          </w:p>
          <w:p w:rsidR="00173635" w:rsidRPr="00173635" w:rsidRDefault="00173635" w:rsidP="00FF3312">
            <w:pPr>
              <w:spacing w:before="2" w:after="2"/>
              <w:rPr>
                <w:sz w:val="20"/>
                <w:szCs w:val="20"/>
              </w:rPr>
            </w:pPr>
          </w:p>
        </w:tc>
        <w:tc>
          <w:tcPr>
            <w:tcW w:w="2610" w:type="dxa"/>
          </w:tcPr>
          <w:p w:rsidR="00173635" w:rsidRPr="00173635" w:rsidRDefault="00173635" w:rsidP="00FF3312">
            <w:pPr>
              <w:spacing w:before="2" w:after="2"/>
              <w:rPr>
                <w:sz w:val="20"/>
                <w:szCs w:val="20"/>
              </w:rPr>
            </w:pPr>
            <w:r w:rsidRPr="00173635">
              <w:rPr>
                <w:sz w:val="20"/>
                <w:szCs w:val="20"/>
              </w:rPr>
              <w:t>One or none of the journal articles identified from the results list are relevant to the research question.</w:t>
            </w:r>
          </w:p>
        </w:tc>
        <w:tc>
          <w:tcPr>
            <w:tcW w:w="2610" w:type="dxa"/>
          </w:tcPr>
          <w:p w:rsidR="00173635" w:rsidRPr="00173635" w:rsidRDefault="00173635" w:rsidP="00FF3312">
            <w:pPr>
              <w:spacing w:before="2" w:after="2"/>
              <w:rPr>
                <w:sz w:val="20"/>
                <w:szCs w:val="20"/>
              </w:rPr>
            </w:pPr>
            <w:r w:rsidRPr="00173635">
              <w:rPr>
                <w:sz w:val="20"/>
                <w:szCs w:val="20"/>
              </w:rPr>
              <w:t>Two of the journal articles identified from the results list are relevant to the research question.</w:t>
            </w:r>
          </w:p>
        </w:tc>
        <w:tc>
          <w:tcPr>
            <w:tcW w:w="2250" w:type="dxa"/>
          </w:tcPr>
          <w:p w:rsidR="00173635" w:rsidRPr="00173635" w:rsidRDefault="00173635" w:rsidP="00FF3312">
            <w:pPr>
              <w:spacing w:before="2" w:after="2"/>
              <w:rPr>
                <w:sz w:val="20"/>
                <w:szCs w:val="20"/>
              </w:rPr>
            </w:pPr>
            <w:r w:rsidRPr="00173635">
              <w:rPr>
                <w:sz w:val="20"/>
                <w:szCs w:val="20"/>
              </w:rPr>
              <w:t>All three of the journal articles identified from the results list are relevant to the research question.</w:t>
            </w:r>
          </w:p>
        </w:tc>
      </w:tr>
      <w:tr w:rsidR="00173635" w:rsidRPr="00173635" w:rsidTr="00FF3312">
        <w:tc>
          <w:tcPr>
            <w:tcW w:w="2268" w:type="dxa"/>
            <w:shd w:val="clear" w:color="auto" w:fill="E0E0E0"/>
          </w:tcPr>
          <w:p w:rsidR="00173635" w:rsidRPr="00173635" w:rsidRDefault="00173635" w:rsidP="00FF3312">
            <w:pPr>
              <w:rPr>
                <w:b/>
                <w:sz w:val="20"/>
                <w:szCs w:val="20"/>
              </w:rPr>
            </w:pPr>
            <w:r w:rsidRPr="00173635">
              <w:rPr>
                <w:b/>
                <w:sz w:val="20"/>
                <w:szCs w:val="20"/>
              </w:rPr>
              <w:t xml:space="preserve">Automatic Term Mapping (2 </w:t>
            </w:r>
            <w:proofErr w:type="spellStart"/>
            <w:r w:rsidRPr="00173635">
              <w:rPr>
                <w:b/>
                <w:sz w:val="20"/>
                <w:szCs w:val="20"/>
              </w:rPr>
              <w:t>pts</w:t>
            </w:r>
            <w:proofErr w:type="spellEnd"/>
            <w:r w:rsidRPr="00173635">
              <w:rPr>
                <w:b/>
                <w:sz w:val="20"/>
                <w:szCs w:val="20"/>
              </w:rPr>
              <w:t>)</w:t>
            </w:r>
          </w:p>
          <w:p w:rsidR="00173635" w:rsidRPr="00173635" w:rsidRDefault="00173635" w:rsidP="00FF3312">
            <w:pPr>
              <w:rPr>
                <w:b/>
                <w:sz w:val="20"/>
                <w:szCs w:val="20"/>
              </w:rPr>
            </w:pPr>
            <w:r w:rsidRPr="00173635">
              <w:rPr>
                <w:sz w:val="20"/>
                <w:szCs w:val="20"/>
              </w:rPr>
              <w:t>Student defines automatic term mapping and explains challenges of this feature.</w:t>
            </w:r>
          </w:p>
        </w:tc>
        <w:tc>
          <w:tcPr>
            <w:tcW w:w="2610" w:type="dxa"/>
          </w:tcPr>
          <w:p w:rsidR="00173635" w:rsidRPr="00173635" w:rsidRDefault="00173635" w:rsidP="00FF3312">
            <w:pPr>
              <w:rPr>
                <w:sz w:val="20"/>
                <w:szCs w:val="20"/>
              </w:rPr>
            </w:pPr>
            <w:r w:rsidRPr="00173635">
              <w:rPr>
                <w:sz w:val="20"/>
                <w:szCs w:val="20"/>
              </w:rPr>
              <w:t>Student’s definition is unclear and drawbacks of this feature are missing.</w:t>
            </w:r>
          </w:p>
          <w:p w:rsidR="00173635" w:rsidRPr="00173635" w:rsidRDefault="00173635" w:rsidP="00FF3312">
            <w:pPr>
              <w:rPr>
                <w:sz w:val="20"/>
                <w:szCs w:val="20"/>
              </w:rPr>
            </w:pPr>
          </w:p>
        </w:tc>
        <w:tc>
          <w:tcPr>
            <w:tcW w:w="2610" w:type="dxa"/>
          </w:tcPr>
          <w:p w:rsidR="00173635" w:rsidRPr="00173635" w:rsidRDefault="00173635" w:rsidP="00FF3312">
            <w:pPr>
              <w:rPr>
                <w:sz w:val="20"/>
                <w:szCs w:val="20"/>
              </w:rPr>
            </w:pPr>
            <w:r w:rsidRPr="00173635">
              <w:rPr>
                <w:sz w:val="20"/>
                <w:szCs w:val="20"/>
              </w:rPr>
              <w:t>Student defines automatic term mapping, but is unable to explain one drawback of the feature.</w:t>
            </w:r>
          </w:p>
        </w:tc>
        <w:tc>
          <w:tcPr>
            <w:tcW w:w="2250" w:type="dxa"/>
          </w:tcPr>
          <w:p w:rsidR="00173635" w:rsidRPr="00173635" w:rsidRDefault="00173635" w:rsidP="00FF3312">
            <w:pPr>
              <w:rPr>
                <w:sz w:val="20"/>
                <w:szCs w:val="20"/>
              </w:rPr>
            </w:pPr>
            <w:r w:rsidRPr="00173635">
              <w:rPr>
                <w:sz w:val="20"/>
                <w:szCs w:val="20"/>
              </w:rPr>
              <w:t>Student successfully defines automatic term mapping and explains one drawback of the feature.</w:t>
            </w:r>
          </w:p>
        </w:tc>
      </w:tr>
    </w:tbl>
    <w:p w:rsidR="00173635" w:rsidRPr="00173635" w:rsidRDefault="00173635" w:rsidP="00173635">
      <w:pPr>
        <w:rPr>
          <w:sz w:val="20"/>
          <w:szCs w:val="20"/>
        </w:rPr>
      </w:pPr>
    </w:p>
    <w:p w:rsidR="00173635" w:rsidRPr="00173635" w:rsidRDefault="00173635" w:rsidP="00173635">
      <w:pPr>
        <w:rPr>
          <w:sz w:val="20"/>
          <w:szCs w:val="20"/>
        </w:rPr>
      </w:pPr>
    </w:p>
    <w:p w:rsidR="00173635" w:rsidRPr="00173635" w:rsidRDefault="00173635" w:rsidP="00173635">
      <w:pPr>
        <w:rPr>
          <w:sz w:val="20"/>
          <w:szCs w:val="20"/>
        </w:rPr>
      </w:pPr>
    </w:p>
    <w:p w:rsidR="00173635" w:rsidRPr="00173635" w:rsidRDefault="00173635" w:rsidP="00AB3200">
      <w:pPr>
        <w:rPr>
          <w:b/>
          <w:sz w:val="20"/>
          <w:szCs w:val="20"/>
        </w:rPr>
      </w:pPr>
    </w:p>
    <w:sectPr w:rsidR="00173635" w:rsidRPr="00173635" w:rsidSect="00A96F29">
      <w:footerReference w:type="default" r:id="rId13"/>
      <w:pgSz w:w="12240" w:h="15840"/>
      <w:pgMar w:top="630" w:right="1440" w:bottom="810" w:left="144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B32" w:rsidRDefault="00CF2B32" w:rsidP="00173635">
      <w:pPr>
        <w:spacing w:line="240" w:lineRule="auto"/>
      </w:pPr>
      <w:r>
        <w:separator/>
      </w:r>
    </w:p>
  </w:endnote>
  <w:endnote w:type="continuationSeparator" w:id="0">
    <w:p w:rsidR="00CF2B32" w:rsidRDefault="00CF2B32" w:rsidP="00173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635" w:rsidRPr="00173635" w:rsidRDefault="008F1DCF">
    <w:pPr>
      <w:pStyle w:val="Footer"/>
      <w:rPr>
        <w:sz w:val="20"/>
        <w:szCs w:val="20"/>
      </w:rPr>
    </w:pPr>
    <w:r>
      <w:rPr>
        <w:noProof/>
        <w:sz w:val="20"/>
        <w:szCs w:val="20"/>
      </w:rPr>
      <mc:AlternateContent>
        <mc:Choice Requires="wps">
          <w:drawing>
            <wp:anchor distT="4294967294" distB="4294967294" distL="114300" distR="114300" simplePos="0" relativeHeight="251659264" behindDoc="0" locked="0" layoutInCell="1" allowOverlap="1">
              <wp:simplePos x="0" y="0"/>
              <wp:positionH relativeFrom="column">
                <wp:posOffset>-461010</wp:posOffset>
              </wp:positionH>
              <wp:positionV relativeFrom="paragraph">
                <wp:posOffset>-86996</wp:posOffset>
              </wp:positionV>
              <wp:extent cx="68910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1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6.3pt,-6.85pt" to="506.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" strokecolor="#4579b8 [3044]">
              <o:lock v:ext="edit" shapetype="f"/>
            </v:line>
          </w:pict>
        </mc:Fallback>
      </mc:AlternateContent>
    </w:r>
    <w:r w:rsidR="00173635" w:rsidRPr="00173635">
      <w:rPr>
        <w:sz w:val="20"/>
        <w:szCs w:val="20"/>
      </w:rPr>
      <w:t xml:space="preserve">LOEX 2013: </w:t>
    </w:r>
    <w:r w:rsidR="009840F3">
      <w:rPr>
        <w:sz w:val="20"/>
        <w:szCs w:val="20"/>
      </w:rPr>
      <w:t>Beyond the One-Hit Wonder</w:t>
    </w:r>
    <w:r w:rsidR="00173635" w:rsidRPr="00173635">
      <w:rPr>
        <w:sz w:val="20"/>
        <w:szCs w:val="20"/>
      </w:rPr>
      <w:tab/>
    </w:r>
    <w:r w:rsidR="00173635" w:rsidRPr="00173635">
      <w:rPr>
        <w:sz w:val="20"/>
        <w:szCs w:val="20"/>
      </w:rPr>
      <w:tab/>
      <w:t xml:space="preserve">Loyola/Notre Dame Library Assignments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B32" w:rsidRDefault="00CF2B32" w:rsidP="00173635">
      <w:pPr>
        <w:spacing w:line="240" w:lineRule="auto"/>
      </w:pPr>
      <w:r>
        <w:separator/>
      </w:r>
    </w:p>
  </w:footnote>
  <w:footnote w:type="continuationSeparator" w:id="0">
    <w:p w:rsidR="00CF2B32" w:rsidRDefault="00CF2B32" w:rsidP="001736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FF7"/>
    <w:multiLevelType w:val="hybridMultilevel"/>
    <w:tmpl w:val="160A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C77EF"/>
    <w:multiLevelType w:val="hybridMultilevel"/>
    <w:tmpl w:val="E3DAB84E"/>
    <w:lvl w:ilvl="0" w:tplc="3CEC8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7554B"/>
    <w:multiLevelType w:val="hybridMultilevel"/>
    <w:tmpl w:val="BD14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55506"/>
    <w:multiLevelType w:val="hybridMultilevel"/>
    <w:tmpl w:val="35F8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55EE7"/>
    <w:multiLevelType w:val="hybridMultilevel"/>
    <w:tmpl w:val="36629E80"/>
    <w:lvl w:ilvl="0" w:tplc="50E6E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63292"/>
    <w:multiLevelType w:val="hybridMultilevel"/>
    <w:tmpl w:val="BD0AA7B2"/>
    <w:lvl w:ilvl="0" w:tplc="1BF4B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D71C6D"/>
    <w:multiLevelType w:val="hybridMultilevel"/>
    <w:tmpl w:val="4B987446"/>
    <w:lvl w:ilvl="0" w:tplc="191A4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6463D7"/>
    <w:multiLevelType w:val="hybridMultilevel"/>
    <w:tmpl w:val="D134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909CF"/>
    <w:multiLevelType w:val="hybridMultilevel"/>
    <w:tmpl w:val="AAAAE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42C4D"/>
    <w:multiLevelType w:val="hybridMultilevel"/>
    <w:tmpl w:val="6100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6E0075"/>
    <w:multiLevelType w:val="hybridMultilevel"/>
    <w:tmpl w:val="8E1C42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1E73345"/>
    <w:multiLevelType w:val="hybridMultilevel"/>
    <w:tmpl w:val="8F1A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64275"/>
    <w:multiLevelType w:val="hybridMultilevel"/>
    <w:tmpl w:val="A790DBEA"/>
    <w:lvl w:ilvl="0" w:tplc="25E63C24">
      <w:start w:val="1"/>
      <w:numFmt w:val="bullet"/>
      <w:lvlText w:val="•"/>
      <w:lvlJc w:val="left"/>
      <w:pPr>
        <w:tabs>
          <w:tab w:val="num" w:pos="720"/>
        </w:tabs>
        <w:ind w:left="720" w:hanging="360"/>
      </w:pPr>
      <w:rPr>
        <w:rFonts w:ascii="Arial" w:hAnsi="Arial" w:hint="default"/>
      </w:rPr>
    </w:lvl>
    <w:lvl w:ilvl="1" w:tplc="BC4E8256" w:tentative="1">
      <w:start w:val="1"/>
      <w:numFmt w:val="bullet"/>
      <w:lvlText w:val="•"/>
      <w:lvlJc w:val="left"/>
      <w:pPr>
        <w:tabs>
          <w:tab w:val="num" w:pos="1440"/>
        </w:tabs>
        <w:ind w:left="1440" w:hanging="360"/>
      </w:pPr>
      <w:rPr>
        <w:rFonts w:ascii="Arial" w:hAnsi="Arial" w:hint="default"/>
      </w:rPr>
    </w:lvl>
    <w:lvl w:ilvl="2" w:tplc="B2E44158" w:tentative="1">
      <w:start w:val="1"/>
      <w:numFmt w:val="bullet"/>
      <w:lvlText w:val="•"/>
      <w:lvlJc w:val="left"/>
      <w:pPr>
        <w:tabs>
          <w:tab w:val="num" w:pos="2160"/>
        </w:tabs>
        <w:ind w:left="2160" w:hanging="360"/>
      </w:pPr>
      <w:rPr>
        <w:rFonts w:ascii="Arial" w:hAnsi="Arial" w:hint="default"/>
      </w:rPr>
    </w:lvl>
    <w:lvl w:ilvl="3" w:tplc="56C41A16" w:tentative="1">
      <w:start w:val="1"/>
      <w:numFmt w:val="bullet"/>
      <w:lvlText w:val="•"/>
      <w:lvlJc w:val="left"/>
      <w:pPr>
        <w:tabs>
          <w:tab w:val="num" w:pos="2880"/>
        </w:tabs>
        <w:ind w:left="2880" w:hanging="360"/>
      </w:pPr>
      <w:rPr>
        <w:rFonts w:ascii="Arial" w:hAnsi="Arial" w:hint="default"/>
      </w:rPr>
    </w:lvl>
    <w:lvl w:ilvl="4" w:tplc="3210D558" w:tentative="1">
      <w:start w:val="1"/>
      <w:numFmt w:val="bullet"/>
      <w:lvlText w:val="•"/>
      <w:lvlJc w:val="left"/>
      <w:pPr>
        <w:tabs>
          <w:tab w:val="num" w:pos="3600"/>
        </w:tabs>
        <w:ind w:left="3600" w:hanging="360"/>
      </w:pPr>
      <w:rPr>
        <w:rFonts w:ascii="Arial" w:hAnsi="Arial" w:hint="default"/>
      </w:rPr>
    </w:lvl>
    <w:lvl w:ilvl="5" w:tplc="50D69EA6" w:tentative="1">
      <w:start w:val="1"/>
      <w:numFmt w:val="bullet"/>
      <w:lvlText w:val="•"/>
      <w:lvlJc w:val="left"/>
      <w:pPr>
        <w:tabs>
          <w:tab w:val="num" w:pos="4320"/>
        </w:tabs>
        <w:ind w:left="4320" w:hanging="360"/>
      </w:pPr>
      <w:rPr>
        <w:rFonts w:ascii="Arial" w:hAnsi="Arial" w:hint="default"/>
      </w:rPr>
    </w:lvl>
    <w:lvl w:ilvl="6" w:tplc="B19E67C0" w:tentative="1">
      <w:start w:val="1"/>
      <w:numFmt w:val="bullet"/>
      <w:lvlText w:val="•"/>
      <w:lvlJc w:val="left"/>
      <w:pPr>
        <w:tabs>
          <w:tab w:val="num" w:pos="5040"/>
        </w:tabs>
        <w:ind w:left="5040" w:hanging="360"/>
      </w:pPr>
      <w:rPr>
        <w:rFonts w:ascii="Arial" w:hAnsi="Arial" w:hint="default"/>
      </w:rPr>
    </w:lvl>
    <w:lvl w:ilvl="7" w:tplc="C60AEF1C" w:tentative="1">
      <w:start w:val="1"/>
      <w:numFmt w:val="bullet"/>
      <w:lvlText w:val="•"/>
      <w:lvlJc w:val="left"/>
      <w:pPr>
        <w:tabs>
          <w:tab w:val="num" w:pos="5760"/>
        </w:tabs>
        <w:ind w:left="5760" w:hanging="360"/>
      </w:pPr>
      <w:rPr>
        <w:rFonts w:ascii="Arial" w:hAnsi="Arial" w:hint="default"/>
      </w:rPr>
    </w:lvl>
    <w:lvl w:ilvl="8" w:tplc="C2B08FAC" w:tentative="1">
      <w:start w:val="1"/>
      <w:numFmt w:val="bullet"/>
      <w:lvlText w:val="•"/>
      <w:lvlJc w:val="left"/>
      <w:pPr>
        <w:tabs>
          <w:tab w:val="num" w:pos="6480"/>
        </w:tabs>
        <w:ind w:left="6480" w:hanging="360"/>
      </w:pPr>
      <w:rPr>
        <w:rFonts w:ascii="Arial" w:hAnsi="Arial" w:hint="default"/>
      </w:rPr>
    </w:lvl>
  </w:abstractNum>
  <w:abstractNum w:abstractNumId="13">
    <w:nsid w:val="7C4C4B5D"/>
    <w:multiLevelType w:val="hybridMultilevel"/>
    <w:tmpl w:val="F3B2BBBA"/>
    <w:lvl w:ilvl="0" w:tplc="C36CC0AA">
      <w:start w:val="1"/>
      <w:numFmt w:val="bullet"/>
      <w:lvlText w:val=""/>
      <w:lvlJc w:val="left"/>
      <w:pPr>
        <w:ind w:left="1440" w:hanging="360"/>
      </w:pPr>
      <w:rPr>
        <w:rFonts w:ascii="Symbol" w:hAnsi="Symbol" w:hint="default"/>
      </w:rPr>
    </w:lvl>
    <w:lvl w:ilvl="1" w:tplc="C36CC0A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1"/>
  </w:num>
  <w:num w:numId="6">
    <w:abstractNumId w:val="2"/>
  </w:num>
  <w:num w:numId="7">
    <w:abstractNumId w:val="12"/>
  </w:num>
  <w:num w:numId="8">
    <w:abstractNumId w:val="10"/>
  </w:num>
  <w:num w:numId="9">
    <w:abstractNumId w:val="9"/>
  </w:num>
  <w:num w:numId="10">
    <w:abstractNumId w:val="0"/>
  </w:num>
  <w:num w:numId="11">
    <w:abstractNumId w:val="3"/>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4F1"/>
    <w:rsid w:val="00000732"/>
    <w:rsid w:val="00001636"/>
    <w:rsid w:val="00006D82"/>
    <w:rsid w:val="00010C4E"/>
    <w:rsid w:val="000219CF"/>
    <w:rsid w:val="000239A9"/>
    <w:rsid w:val="00026F6A"/>
    <w:rsid w:val="00027A9D"/>
    <w:rsid w:val="00027DE3"/>
    <w:rsid w:val="00031E4F"/>
    <w:rsid w:val="00033F63"/>
    <w:rsid w:val="0003425C"/>
    <w:rsid w:val="00035CF4"/>
    <w:rsid w:val="0004096F"/>
    <w:rsid w:val="00053516"/>
    <w:rsid w:val="00060B0D"/>
    <w:rsid w:val="0006717C"/>
    <w:rsid w:val="000711F8"/>
    <w:rsid w:val="00071495"/>
    <w:rsid w:val="00094287"/>
    <w:rsid w:val="00096B91"/>
    <w:rsid w:val="000A153F"/>
    <w:rsid w:val="000A1C63"/>
    <w:rsid w:val="000A2475"/>
    <w:rsid w:val="000B216A"/>
    <w:rsid w:val="000C01E0"/>
    <w:rsid w:val="000C433A"/>
    <w:rsid w:val="000C7443"/>
    <w:rsid w:val="000D2CAD"/>
    <w:rsid w:val="000D3AC2"/>
    <w:rsid w:val="000D6315"/>
    <w:rsid w:val="000E21BA"/>
    <w:rsid w:val="000E4E79"/>
    <w:rsid w:val="000F17F3"/>
    <w:rsid w:val="00110A66"/>
    <w:rsid w:val="00114D4F"/>
    <w:rsid w:val="00115CAB"/>
    <w:rsid w:val="00120EA1"/>
    <w:rsid w:val="00121052"/>
    <w:rsid w:val="001313B8"/>
    <w:rsid w:val="0013201F"/>
    <w:rsid w:val="00134A63"/>
    <w:rsid w:val="001359E8"/>
    <w:rsid w:val="00141842"/>
    <w:rsid w:val="00143B2B"/>
    <w:rsid w:val="0014537F"/>
    <w:rsid w:val="0014631C"/>
    <w:rsid w:val="00166575"/>
    <w:rsid w:val="00167EB9"/>
    <w:rsid w:val="0017354A"/>
    <w:rsid w:val="00173635"/>
    <w:rsid w:val="00180231"/>
    <w:rsid w:val="00184D51"/>
    <w:rsid w:val="0019105A"/>
    <w:rsid w:val="0019174B"/>
    <w:rsid w:val="001924F8"/>
    <w:rsid w:val="0019378B"/>
    <w:rsid w:val="001B6CBD"/>
    <w:rsid w:val="001C43A8"/>
    <w:rsid w:val="001C6761"/>
    <w:rsid w:val="001E043A"/>
    <w:rsid w:val="001E0FC1"/>
    <w:rsid w:val="001E3D95"/>
    <w:rsid w:val="001F50A6"/>
    <w:rsid w:val="001F7989"/>
    <w:rsid w:val="0020041A"/>
    <w:rsid w:val="00205262"/>
    <w:rsid w:val="00206BF8"/>
    <w:rsid w:val="00207659"/>
    <w:rsid w:val="002259AF"/>
    <w:rsid w:val="00231BA7"/>
    <w:rsid w:val="00235BD8"/>
    <w:rsid w:val="00241614"/>
    <w:rsid w:val="00245B4C"/>
    <w:rsid w:val="00246E58"/>
    <w:rsid w:val="00250293"/>
    <w:rsid w:val="00266223"/>
    <w:rsid w:val="00267A7A"/>
    <w:rsid w:val="00271841"/>
    <w:rsid w:val="0027215C"/>
    <w:rsid w:val="002770C6"/>
    <w:rsid w:val="002842DF"/>
    <w:rsid w:val="002854FE"/>
    <w:rsid w:val="00286999"/>
    <w:rsid w:val="002877E4"/>
    <w:rsid w:val="00294EFD"/>
    <w:rsid w:val="00297F17"/>
    <w:rsid w:val="002A1F58"/>
    <w:rsid w:val="002A21A9"/>
    <w:rsid w:val="002A30AD"/>
    <w:rsid w:val="002A41A6"/>
    <w:rsid w:val="002D15D3"/>
    <w:rsid w:val="002D1819"/>
    <w:rsid w:val="002D6045"/>
    <w:rsid w:val="002D6343"/>
    <w:rsid w:val="002D7E50"/>
    <w:rsid w:val="002F28E5"/>
    <w:rsid w:val="003058C9"/>
    <w:rsid w:val="00307666"/>
    <w:rsid w:val="0031021E"/>
    <w:rsid w:val="00317940"/>
    <w:rsid w:val="003268BC"/>
    <w:rsid w:val="00327B2B"/>
    <w:rsid w:val="003335EF"/>
    <w:rsid w:val="00335668"/>
    <w:rsid w:val="00335DF9"/>
    <w:rsid w:val="00354043"/>
    <w:rsid w:val="0035548B"/>
    <w:rsid w:val="0035616E"/>
    <w:rsid w:val="0036266B"/>
    <w:rsid w:val="00375802"/>
    <w:rsid w:val="00384029"/>
    <w:rsid w:val="00390906"/>
    <w:rsid w:val="003A5641"/>
    <w:rsid w:val="003B7641"/>
    <w:rsid w:val="003C7854"/>
    <w:rsid w:val="003D16F5"/>
    <w:rsid w:val="003E1806"/>
    <w:rsid w:val="003E2143"/>
    <w:rsid w:val="003F041D"/>
    <w:rsid w:val="003F1273"/>
    <w:rsid w:val="003F393C"/>
    <w:rsid w:val="003F55DF"/>
    <w:rsid w:val="00406519"/>
    <w:rsid w:val="00407991"/>
    <w:rsid w:val="00416FEE"/>
    <w:rsid w:val="004202B8"/>
    <w:rsid w:val="00432483"/>
    <w:rsid w:val="004361C9"/>
    <w:rsid w:val="00437A83"/>
    <w:rsid w:val="00453D90"/>
    <w:rsid w:val="004551C8"/>
    <w:rsid w:val="00466B2F"/>
    <w:rsid w:val="00471949"/>
    <w:rsid w:val="00471B72"/>
    <w:rsid w:val="004778FD"/>
    <w:rsid w:val="004840E4"/>
    <w:rsid w:val="00494E7B"/>
    <w:rsid w:val="00494F3D"/>
    <w:rsid w:val="004A08EA"/>
    <w:rsid w:val="004A4841"/>
    <w:rsid w:val="004A620F"/>
    <w:rsid w:val="004A70AE"/>
    <w:rsid w:val="004C38FF"/>
    <w:rsid w:val="004D07B0"/>
    <w:rsid w:val="004D492A"/>
    <w:rsid w:val="004E2048"/>
    <w:rsid w:val="004E51E7"/>
    <w:rsid w:val="004E660B"/>
    <w:rsid w:val="004E7725"/>
    <w:rsid w:val="004F14F0"/>
    <w:rsid w:val="004F1F34"/>
    <w:rsid w:val="004F45B3"/>
    <w:rsid w:val="004F6233"/>
    <w:rsid w:val="004F7FD6"/>
    <w:rsid w:val="005012F2"/>
    <w:rsid w:val="00505205"/>
    <w:rsid w:val="00506558"/>
    <w:rsid w:val="00511BC7"/>
    <w:rsid w:val="00531418"/>
    <w:rsid w:val="00534EE4"/>
    <w:rsid w:val="00537D09"/>
    <w:rsid w:val="00541900"/>
    <w:rsid w:val="0054199C"/>
    <w:rsid w:val="00544B17"/>
    <w:rsid w:val="00544C37"/>
    <w:rsid w:val="00546561"/>
    <w:rsid w:val="00552C55"/>
    <w:rsid w:val="005577B8"/>
    <w:rsid w:val="0056112A"/>
    <w:rsid w:val="00562F1B"/>
    <w:rsid w:val="0056684D"/>
    <w:rsid w:val="0057372E"/>
    <w:rsid w:val="00587506"/>
    <w:rsid w:val="00597DBD"/>
    <w:rsid w:val="005A0469"/>
    <w:rsid w:val="005A21FE"/>
    <w:rsid w:val="005A57F3"/>
    <w:rsid w:val="005A70A7"/>
    <w:rsid w:val="005B4961"/>
    <w:rsid w:val="005C026E"/>
    <w:rsid w:val="005C5876"/>
    <w:rsid w:val="005C59FC"/>
    <w:rsid w:val="005D38B6"/>
    <w:rsid w:val="005E04F8"/>
    <w:rsid w:val="005F152E"/>
    <w:rsid w:val="005F780E"/>
    <w:rsid w:val="00600BFE"/>
    <w:rsid w:val="00606767"/>
    <w:rsid w:val="0061398C"/>
    <w:rsid w:val="006201B3"/>
    <w:rsid w:val="006231AA"/>
    <w:rsid w:val="0063135D"/>
    <w:rsid w:val="00634277"/>
    <w:rsid w:val="006360A6"/>
    <w:rsid w:val="0064627F"/>
    <w:rsid w:val="00652D7A"/>
    <w:rsid w:val="006539D8"/>
    <w:rsid w:val="00660ED4"/>
    <w:rsid w:val="006724F1"/>
    <w:rsid w:val="00672D62"/>
    <w:rsid w:val="006773D4"/>
    <w:rsid w:val="00687108"/>
    <w:rsid w:val="006959E9"/>
    <w:rsid w:val="006A6244"/>
    <w:rsid w:val="006B2729"/>
    <w:rsid w:val="006B6323"/>
    <w:rsid w:val="006C17A2"/>
    <w:rsid w:val="006D4BC2"/>
    <w:rsid w:val="006E16B5"/>
    <w:rsid w:val="00700688"/>
    <w:rsid w:val="00703C35"/>
    <w:rsid w:val="00710592"/>
    <w:rsid w:val="007106DD"/>
    <w:rsid w:val="007125DC"/>
    <w:rsid w:val="00717FDB"/>
    <w:rsid w:val="0072678B"/>
    <w:rsid w:val="007337AA"/>
    <w:rsid w:val="00743ADB"/>
    <w:rsid w:val="0074602A"/>
    <w:rsid w:val="0075412C"/>
    <w:rsid w:val="00766BA2"/>
    <w:rsid w:val="007671A3"/>
    <w:rsid w:val="00770026"/>
    <w:rsid w:val="00770D90"/>
    <w:rsid w:val="00777D3E"/>
    <w:rsid w:val="00780D52"/>
    <w:rsid w:val="00784454"/>
    <w:rsid w:val="00787383"/>
    <w:rsid w:val="007928B9"/>
    <w:rsid w:val="007942B9"/>
    <w:rsid w:val="00794E4C"/>
    <w:rsid w:val="007A099F"/>
    <w:rsid w:val="007A0CDD"/>
    <w:rsid w:val="007A158E"/>
    <w:rsid w:val="007B27BD"/>
    <w:rsid w:val="007C0EAA"/>
    <w:rsid w:val="007C1E5E"/>
    <w:rsid w:val="007C52F5"/>
    <w:rsid w:val="007C6C43"/>
    <w:rsid w:val="007E0B81"/>
    <w:rsid w:val="007E6D6F"/>
    <w:rsid w:val="007F4B34"/>
    <w:rsid w:val="007F4F5E"/>
    <w:rsid w:val="007F7B30"/>
    <w:rsid w:val="00815AAA"/>
    <w:rsid w:val="008316BF"/>
    <w:rsid w:val="00833189"/>
    <w:rsid w:val="00835694"/>
    <w:rsid w:val="008359B7"/>
    <w:rsid w:val="00840170"/>
    <w:rsid w:val="008411CF"/>
    <w:rsid w:val="00850AB2"/>
    <w:rsid w:val="0085137E"/>
    <w:rsid w:val="00866782"/>
    <w:rsid w:val="00866FBA"/>
    <w:rsid w:val="00876E2E"/>
    <w:rsid w:val="00892B18"/>
    <w:rsid w:val="00896B6E"/>
    <w:rsid w:val="008A01A9"/>
    <w:rsid w:val="008A2200"/>
    <w:rsid w:val="008A2379"/>
    <w:rsid w:val="008A5D07"/>
    <w:rsid w:val="008A7F78"/>
    <w:rsid w:val="008B1B13"/>
    <w:rsid w:val="008B33D8"/>
    <w:rsid w:val="008C5BFB"/>
    <w:rsid w:val="008D41A7"/>
    <w:rsid w:val="008D669C"/>
    <w:rsid w:val="008F0B06"/>
    <w:rsid w:val="008F1DCF"/>
    <w:rsid w:val="00901884"/>
    <w:rsid w:val="00901F2F"/>
    <w:rsid w:val="00914B1D"/>
    <w:rsid w:val="0092364A"/>
    <w:rsid w:val="00934D4F"/>
    <w:rsid w:val="009444E2"/>
    <w:rsid w:val="009563D0"/>
    <w:rsid w:val="00957168"/>
    <w:rsid w:val="00960600"/>
    <w:rsid w:val="009670AE"/>
    <w:rsid w:val="0097031B"/>
    <w:rsid w:val="00974318"/>
    <w:rsid w:val="009839AD"/>
    <w:rsid w:val="009840F3"/>
    <w:rsid w:val="009845DE"/>
    <w:rsid w:val="009863AC"/>
    <w:rsid w:val="00986E94"/>
    <w:rsid w:val="009947A0"/>
    <w:rsid w:val="00996E84"/>
    <w:rsid w:val="009A6C9E"/>
    <w:rsid w:val="009C26F2"/>
    <w:rsid w:val="009C5074"/>
    <w:rsid w:val="009D2D7A"/>
    <w:rsid w:val="009D73D8"/>
    <w:rsid w:val="009E4073"/>
    <w:rsid w:val="009E66F7"/>
    <w:rsid w:val="00A00C09"/>
    <w:rsid w:val="00A023E7"/>
    <w:rsid w:val="00A10DD3"/>
    <w:rsid w:val="00A12066"/>
    <w:rsid w:val="00A15CE2"/>
    <w:rsid w:val="00A300F9"/>
    <w:rsid w:val="00A36A7F"/>
    <w:rsid w:val="00A52977"/>
    <w:rsid w:val="00A62616"/>
    <w:rsid w:val="00A64E69"/>
    <w:rsid w:val="00A65A27"/>
    <w:rsid w:val="00A67F39"/>
    <w:rsid w:val="00A70B6B"/>
    <w:rsid w:val="00A71269"/>
    <w:rsid w:val="00A7564E"/>
    <w:rsid w:val="00A85934"/>
    <w:rsid w:val="00A96F29"/>
    <w:rsid w:val="00AA08EB"/>
    <w:rsid w:val="00AB3200"/>
    <w:rsid w:val="00AB43C6"/>
    <w:rsid w:val="00AB77D0"/>
    <w:rsid w:val="00AC07B8"/>
    <w:rsid w:val="00AC7202"/>
    <w:rsid w:val="00AD5250"/>
    <w:rsid w:val="00AD7307"/>
    <w:rsid w:val="00AE1E32"/>
    <w:rsid w:val="00AF012A"/>
    <w:rsid w:val="00AF2EBC"/>
    <w:rsid w:val="00AF4CDE"/>
    <w:rsid w:val="00B03738"/>
    <w:rsid w:val="00B1382A"/>
    <w:rsid w:val="00B21CFC"/>
    <w:rsid w:val="00B224BB"/>
    <w:rsid w:val="00B2506D"/>
    <w:rsid w:val="00B26FBB"/>
    <w:rsid w:val="00B32D96"/>
    <w:rsid w:val="00B35E83"/>
    <w:rsid w:val="00B37333"/>
    <w:rsid w:val="00B40914"/>
    <w:rsid w:val="00B457C8"/>
    <w:rsid w:val="00B53FDB"/>
    <w:rsid w:val="00B6267C"/>
    <w:rsid w:val="00B737FA"/>
    <w:rsid w:val="00B759E8"/>
    <w:rsid w:val="00B81928"/>
    <w:rsid w:val="00B84E0E"/>
    <w:rsid w:val="00B95A1D"/>
    <w:rsid w:val="00B96726"/>
    <w:rsid w:val="00BA39E2"/>
    <w:rsid w:val="00BA5417"/>
    <w:rsid w:val="00BB071F"/>
    <w:rsid w:val="00BB3C91"/>
    <w:rsid w:val="00BB6B5F"/>
    <w:rsid w:val="00BB7D71"/>
    <w:rsid w:val="00BC7979"/>
    <w:rsid w:val="00BD2ED7"/>
    <w:rsid w:val="00BF1355"/>
    <w:rsid w:val="00BF5ACD"/>
    <w:rsid w:val="00C026DC"/>
    <w:rsid w:val="00C034CB"/>
    <w:rsid w:val="00C055A9"/>
    <w:rsid w:val="00C10850"/>
    <w:rsid w:val="00C10F54"/>
    <w:rsid w:val="00C21871"/>
    <w:rsid w:val="00C25BFE"/>
    <w:rsid w:val="00C329F3"/>
    <w:rsid w:val="00C379BA"/>
    <w:rsid w:val="00C46A59"/>
    <w:rsid w:val="00C5280D"/>
    <w:rsid w:val="00C65FF4"/>
    <w:rsid w:val="00C72E66"/>
    <w:rsid w:val="00C734C4"/>
    <w:rsid w:val="00C90B99"/>
    <w:rsid w:val="00C93917"/>
    <w:rsid w:val="00C94600"/>
    <w:rsid w:val="00CB23F7"/>
    <w:rsid w:val="00CC122D"/>
    <w:rsid w:val="00CC5D23"/>
    <w:rsid w:val="00CD1EA9"/>
    <w:rsid w:val="00CD2D48"/>
    <w:rsid w:val="00CD330D"/>
    <w:rsid w:val="00CD7FE3"/>
    <w:rsid w:val="00CE476E"/>
    <w:rsid w:val="00CF2B32"/>
    <w:rsid w:val="00D268A5"/>
    <w:rsid w:val="00D31FC7"/>
    <w:rsid w:val="00D511B9"/>
    <w:rsid w:val="00D6003E"/>
    <w:rsid w:val="00D6024C"/>
    <w:rsid w:val="00D661E7"/>
    <w:rsid w:val="00D73C24"/>
    <w:rsid w:val="00D758EA"/>
    <w:rsid w:val="00D84D75"/>
    <w:rsid w:val="00D861EE"/>
    <w:rsid w:val="00D86C00"/>
    <w:rsid w:val="00D95E09"/>
    <w:rsid w:val="00D9607E"/>
    <w:rsid w:val="00DA1DBC"/>
    <w:rsid w:val="00DA231F"/>
    <w:rsid w:val="00DB2C1B"/>
    <w:rsid w:val="00DB6A88"/>
    <w:rsid w:val="00DB6E31"/>
    <w:rsid w:val="00DC058B"/>
    <w:rsid w:val="00DC0D62"/>
    <w:rsid w:val="00DC3058"/>
    <w:rsid w:val="00DC47EE"/>
    <w:rsid w:val="00DC680E"/>
    <w:rsid w:val="00DD1D10"/>
    <w:rsid w:val="00DD4668"/>
    <w:rsid w:val="00DD492C"/>
    <w:rsid w:val="00DE0CE5"/>
    <w:rsid w:val="00DE2639"/>
    <w:rsid w:val="00DE2982"/>
    <w:rsid w:val="00DE6677"/>
    <w:rsid w:val="00DF2214"/>
    <w:rsid w:val="00E06220"/>
    <w:rsid w:val="00E10614"/>
    <w:rsid w:val="00E12A1F"/>
    <w:rsid w:val="00E3035B"/>
    <w:rsid w:val="00E42C8A"/>
    <w:rsid w:val="00E43945"/>
    <w:rsid w:val="00E47F7F"/>
    <w:rsid w:val="00E508B7"/>
    <w:rsid w:val="00E5544E"/>
    <w:rsid w:val="00E7299B"/>
    <w:rsid w:val="00E84A99"/>
    <w:rsid w:val="00E85408"/>
    <w:rsid w:val="00EA7DC0"/>
    <w:rsid w:val="00EC40CC"/>
    <w:rsid w:val="00EC6402"/>
    <w:rsid w:val="00EC7485"/>
    <w:rsid w:val="00ED2B7B"/>
    <w:rsid w:val="00ED3549"/>
    <w:rsid w:val="00ED4DF4"/>
    <w:rsid w:val="00EE39F7"/>
    <w:rsid w:val="00EF503C"/>
    <w:rsid w:val="00EF6951"/>
    <w:rsid w:val="00F00F6F"/>
    <w:rsid w:val="00F41021"/>
    <w:rsid w:val="00F42D50"/>
    <w:rsid w:val="00F45789"/>
    <w:rsid w:val="00F52A73"/>
    <w:rsid w:val="00F52E43"/>
    <w:rsid w:val="00F53DA9"/>
    <w:rsid w:val="00F543C1"/>
    <w:rsid w:val="00F55596"/>
    <w:rsid w:val="00F62379"/>
    <w:rsid w:val="00F65358"/>
    <w:rsid w:val="00F7348D"/>
    <w:rsid w:val="00F73B8B"/>
    <w:rsid w:val="00F74995"/>
    <w:rsid w:val="00F76E1F"/>
    <w:rsid w:val="00F844BC"/>
    <w:rsid w:val="00F92F1D"/>
    <w:rsid w:val="00F97593"/>
    <w:rsid w:val="00FA069E"/>
    <w:rsid w:val="00FA1902"/>
    <w:rsid w:val="00FB0042"/>
    <w:rsid w:val="00FB0744"/>
    <w:rsid w:val="00FD4B1E"/>
    <w:rsid w:val="00FD4C35"/>
    <w:rsid w:val="00FD56E2"/>
    <w:rsid w:val="00FD584B"/>
    <w:rsid w:val="00FE581E"/>
    <w:rsid w:val="00FE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F1"/>
    <w:pPr>
      <w:ind w:left="720"/>
      <w:contextualSpacing/>
    </w:pPr>
  </w:style>
  <w:style w:type="paragraph" w:styleId="BalloonText">
    <w:name w:val="Balloon Text"/>
    <w:basedOn w:val="Normal"/>
    <w:link w:val="BalloonTextChar"/>
    <w:uiPriority w:val="99"/>
    <w:semiHidden/>
    <w:unhideWhenUsed/>
    <w:rsid w:val="004324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483"/>
    <w:rPr>
      <w:rFonts w:ascii="Tahoma" w:hAnsi="Tahoma" w:cs="Tahoma"/>
      <w:sz w:val="16"/>
      <w:szCs w:val="16"/>
    </w:rPr>
  </w:style>
  <w:style w:type="paragraph" w:styleId="Header">
    <w:name w:val="header"/>
    <w:basedOn w:val="Normal"/>
    <w:link w:val="HeaderChar"/>
    <w:uiPriority w:val="99"/>
    <w:unhideWhenUsed/>
    <w:rsid w:val="00173635"/>
    <w:pPr>
      <w:tabs>
        <w:tab w:val="center" w:pos="4680"/>
        <w:tab w:val="right" w:pos="9360"/>
      </w:tabs>
      <w:spacing w:line="240" w:lineRule="auto"/>
    </w:pPr>
  </w:style>
  <w:style w:type="character" w:customStyle="1" w:styleId="HeaderChar">
    <w:name w:val="Header Char"/>
    <w:basedOn w:val="DefaultParagraphFont"/>
    <w:link w:val="Header"/>
    <w:uiPriority w:val="99"/>
    <w:rsid w:val="00173635"/>
  </w:style>
  <w:style w:type="paragraph" w:styleId="Footer">
    <w:name w:val="footer"/>
    <w:basedOn w:val="Normal"/>
    <w:link w:val="FooterChar"/>
    <w:uiPriority w:val="99"/>
    <w:unhideWhenUsed/>
    <w:rsid w:val="00173635"/>
    <w:pPr>
      <w:tabs>
        <w:tab w:val="center" w:pos="4680"/>
        <w:tab w:val="right" w:pos="9360"/>
      </w:tabs>
      <w:spacing w:line="240" w:lineRule="auto"/>
    </w:pPr>
  </w:style>
  <w:style w:type="character" w:customStyle="1" w:styleId="FooterChar">
    <w:name w:val="Footer Char"/>
    <w:basedOn w:val="DefaultParagraphFont"/>
    <w:link w:val="Footer"/>
    <w:uiPriority w:val="99"/>
    <w:rsid w:val="00173635"/>
  </w:style>
  <w:style w:type="paragraph" w:customStyle="1" w:styleId="Default">
    <w:name w:val="Default"/>
    <w:rsid w:val="00C65FF4"/>
    <w:pPr>
      <w:autoSpaceDE w:val="0"/>
      <w:autoSpaceDN w:val="0"/>
      <w:adjustRightInd w:val="0"/>
      <w:spacing w:line="240" w:lineRule="auto"/>
    </w:pPr>
    <w:rPr>
      <w:rFonts w:ascii="Calibri" w:hAnsi="Calibri" w:cs="Calibri"/>
      <w:color w:val="000000"/>
    </w:rPr>
  </w:style>
  <w:style w:type="character" w:customStyle="1" w:styleId="highlight">
    <w:name w:val="highlight"/>
    <w:basedOn w:val="DefaultParagraphFont"/>
    <w:rsid w:val="00C65FF4"/>
  </w:style>
  <w:style w:type="character" w:styleId="CommentReference">
    <w:name w:val="annotation reference"/>
    <w:basedOn w:val="DefaultParagraphFont"/>
    <w:uiPriority w:val="99"/>
    <w:semiHidden/>
    <w:unhideWhenUsed/>
    <w:rsid w:val="00D86C00"/>
    <w:rPr>
      <w:sz w:val="16"/>
      <w:szCs w:val="16"/>
    </w:rPr>
  </w:style>
  <w:style w:type="paragraph" w:styleId="CommentText">
    <w:name w:val="annotation text"/>
    <w:basedOn w:val="Normal"/>
    <w:link w:val="CommentTextChar"/>
    <w:uiPriority w:val="99"/>
    <w:semiHidden/>
    <w:unhideWhenUsed/>
    <w:rsid w:val="00D86C00"/>
    <w:pPr>
      <w:spacing w:line="240" w:lineRule="auto"/>
    </w:pPr>
    <w:rPr>
      <w:sz w:val="20"/>
      <w:szCs w:val="20"/>
    </w:rPr>
  </w:style>
  <w:style w:type="character" w:customStyle="1" w:styleId="CommentTextChar">
    <w:name w:val="Comment Text Char"/>
    <w:basedOn w:val="DefaultParagraphFont"/>
    <w:link w:val="CommentText"/>
    <w:uiPriority w:val="99"/>
    <w:semiHidden/>
    <w:rsid w:val="00D86C00"/>
    <w:rPr>
      <w:sz w:val="20"/>
      <w:szCs w:val="20"/>
    </w:rPr>
  </w:style>
  <w:style w:type="paragraph" w:styleId="CommentSubject">
    <w:name w:val="annotation subject"/>
    <w:basedOn w:val="CommentText"/>
    <w:next w:val="CommentText"/>
    <w:link w:val="CommentSubjectChar"/>
    <w:uiPriority w:val="99"/>
    <w:semiHidden/>
    <w:unhideWhenUsed/>
    <w:rsid w:val="00D86C00"/>
    <w:rPr>
      <w:b/>
      <w:bCs/>
    </w:rPr>
  </w:style>
  <w:style w:type="character" w:customStyle="1" w:styleId="CommentSubjectChar">
    <w:name w:val="Comment Subject Char"/>
    <w:basedOn w:val="CommentTextChar"/>
    <w:link w:val="CommentSubject"/>
    <w:uiPriority w:val="99"/>
    <w:semiHidden/>
    <w:rsid w:val="00D86C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F1"/>
    <w:pPr>
      <w:ind w:left="720"/>
      <w:contextualSpacing/>
    </w:pPr>
  </w:style>
  <w:style w:type="paragraph" w:styleId="BalloonText">
    <w:name w:val="Balloon Text"/>
    <w:basedOn w:val="Normal"/>
    <w:link w:val="BalloonTextChar"/>
    <w:uiPriority w:val="99"/>
    <w:semiHidden/>
    <w:unhideWhenUsed/>
    <w:rsid w:val="004324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483"/>
    <w:rPr>
      <w:rFonts w:ascii="Tahoma" w:hAnsi="Tahoma" w:cs="Tahoma"/>
      <w:sz w:val="16"/>
      <w:szCs w:val="16"/>
    </w:rPr>
  </w:style>
  <w:style w:type="paragraph" w:styleId="Header">
    <w:name w:val="header"/>
    <w:basedOn w:val="Normal"/>
    <w:link w:val="HeaderChar"/>
    <w:uiPriority w:val="99"/>
    <w:unhideWhenUsed/>
    <w:rsid w:val="00173635"/>
    <w:pPr>
      <w:tabs>
        <w:tab w:val="center" w:pos="4680"/>
        <w:tab w:val="right" w:pos="9360"/>
      </w:tabs>
      <w:spacing w:line="240" w:lineRule="auto"/>
    </w:pPr>
  </w:style>
  <w:style w:type="character" w:customStyle="1" w:styleId="HeaderChar">
    <w:name w:val="Header Char"/>
    <w:basedOn w:val="DefaultParagraphFont"/>
    <w:link w:val="Header"/>
    <w:uiPriority w:val="99"/>
    <w:rsid w:val="00173635"/>
  </w:style>
  <w:style w:type="paragraph" w:styleId="Footer">
    <w:name w:val="footer"/>
    <w:basedOn w:val="Normal"/>
    <w:link w:val="FooterChar"/>
    <w:uiPriority w:val="99"/>
    <w:unhideWhenUsed/>
    <w:rsid w:val="00173635"/>
    <w:pPr>
      <w:tabs>
        <w:tab w:val="center" w:pos="4680"/>
        <w:tab w:val="right" w:pos="9360"/>
      </w:tabs>
      <w:spacing w:line="240" w:lineRule="auto"/>
    </w:pPr>
  </w:style>
  <w:style w:type="character" w:customStyle="1" w:styleId="FooterChar">
    <w:name w:val="Footer Char"/>
    <w:basedOn w:val="DefaultParagraphFont"/>
    <w:link w:val="Footer"/>
    <w:uiPriority w:val="99"/>
    <w:rsid w:val="00173635"/>
  </w:style>
  <w:style w:type="paragraph" w:customStyle="1" w:styleId="Default">
    <w:name w:val="Default"/>
    <w:rsid w:val="00C65FF4"/>
    <w:pPr>
      <w:autoSpaceDE w:val="0"/>
      <w:autoSpaceDN w:val="0"/>
      <w:adjustRightInd w:val="0"/>
      <w:spacing w:line="240" w:lineRule="auto"/>
    </w:pPr>
    <w:rPr>
      <w:rFonts w:ascii="Calibri" w:hAnsi="Calibri" w:cs="Calibri"/>
      <w:color w:val="000000"/>
    </w:rPr>
  </w:style>
  <w:style w:type="character" w:customStyle="1" w:styleId="highlight">
    <w:name w:val="highlight"/>
    <w:basedOn w:val="DefaultParagraphFont"/>
    <w:rsid w:val="00C65FF4"/>
  </w:style>
  <w:style w:type="character" w:styleId="CommentReference">
    <w:name w:val="annotation reference"/>
    <w:basedOn w:val="DefaultParagraphFont"/>
    <w:uiPriority w:val="99"/>
    <w:semiHidden/>
    <w:unhideWhenUsed/>
    <w:rsid w:val="00D86C00"/>
    <w:rPr>
      <w:sz w:val="16"/>
      <w:szCs w:val="16"/>
    </w:rPr>
  </w:style>
  <w:style w:type="paragraph" w:styleId="CommentText">
    <w:name w:val="annotation text"/>
    <w:basedOn w:val="Normal"/>
    <w:link w:val="CommentTextChar"/>
    <w:uiPriority w:val="99"/>
    <w:semiHidden/>
    <w:unhideWhenUsed/>
    <w:rsid w:val="00D86C00"/>
    <w:pPr>
      <w:spacing w:line="240" w:lineRule="auto"/>
    </w:pPr>
    <w:rPr>
      <w:sz w:val="20"/>
      <w:szCs w:val="20"/>
    </w:rPr>
  </w:style>
  <w:style w:type="character" w:customStyle="1" w:styleId="CommentTextChar">
    <w:name w:val="Comment Text Char"/>
    <w:basedOn w:val="DefaultParagraphFont"/>
    <w:link w:val="CommentText"/>
    <w:uiPriority w:val="99"/>
    <w:semiHidden/>
    <w:rsid w:val="00D86C00"/>
    <w:rPr>
      <w:sz w:val="20"/>
      <w:szCs w:val="20"/>
    </w:rPr>
  </w:style>
  <w:style w:type="paragraph" w:styleId="CommentSubject">
    <w:name w:val="annotation subject"/>
    <w:basedOn w:val="CommentText"/>
    <w:next w:val="CommentText"/>
    <w:link w:val="CommentSubjectChar"/>
    <w:uiPriority w:val="99"/>
    <w:semiHidden/>
    <w:unhideWhenUsed/>
    <w:rsid w:val="00D86C00"/>
    <w:rPr>
      <w:b/>
      <w:bCs/>
    </w:rPr>
  </w:style>
  <w:style w:type="character" w:customStyle="1" w:styleId="CommentSubjectChar">
    <w:name w:val="Comment Subject Char"/>
    <w:basedOn w:val="CommentTextChar"/>
    <w:link w:val="CommentSubject"/>
    <w:uiPriority w:val="99"/>
    <w:semiHidden/>
    <w:rsid w:val="00D86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8938">
      <w:bodyDiv w:val="1"/>
      <w:marLeft w:val="0"/>
      <w:marRight w:val="0"/>
      <w:marTop w:val="0"/>
      <w:marBottom w:val="0"/>
      <w:divBdr>
        <w:top w:val="none" w:sz="0" w:space="0" w:color="auto"/>
        <w:left w:val="none" w:sz="0" w:space="0" w:color="auto"/>
        <w:bottom w:val="none" w:sz="0" w:space="0" w:color="auto"/>
        <w:right w:val="none" w:sz="0" w:space="0" w:color="auto"/>
      </w:divBdr>
    </w:div>
    <w:div w:id="329069145">
      <w:bodyDiv w:val="1"/>
      <w:marLeft w:val="0"/>
      <w:marRight w:val="0"/>
      <w:marTop w:val="0"/>
      <w:marBottom w:val="0"/>
      <w:divBdr>
        <w:top w:val="none" w:sz="0" w:space="0" w:color="auto"/>
        <w:left w:val="none" w:sz="0" w:space="0" w:color="auto"/>
        <w:bottom w:val="none" w:sz="0" w:space="0" w:color="auto"/>
        <w:right w:val="none" w:sz="0" w:space="0" w:color="auto"/>
      </w:divBdr>
      <w:divsChild>
        <w:div w:id="1102991269">
          <w:marLeft w:val="806"/>
          <w:marRight w:val="0"/>
          <w:marTop w:val="0"/>
          <w:marBottom w:val="0"/>
          <w:divBdr>
            <w:top w:val="none" w:sz="0" w:space="0" w:color="auto"/>
            <w:left w:val="none" w:sz="0" w:space="0" w:color="auto"/>
            <w:bottom w:val="none" w:sz="0" w:space="0" w:color="auto"/>
            <w:right w:val="none" w:sz="0" w:space="0" w:color="auto"/>
          </w:divBdr>
        </w:div>
      </w:divsChild>
    </w:div>
    <w:div w:id="439253845">
      <w:bodyDiv w:val="1"/>
      <w:marLeft w:val="0"/>
      <w:marRight w:val="0"/>
      <w:marTop w:val="0"/>
      <w:marBottom w:val="0"/>
      <w:divBdr>
        <w:top w:val="none" w:sz="0" w:space="0" w:color="auto"/>
        <w:left w:val="none" w:sz="0" w:space="0" w:color="auto"/>
        <w:bottom w:val="none" w:sz="0" w:space="0" w:color="auto"/>
        <w:right w:val="none" w:sz="0" w:space="0" w:color="auto"/>
      </w:divBdr>
      <w:divsChild>
        <w:div w:id="628364165">
          <w:marLeft w:val="547"/>
          <w:marRight w:val="0"/>
          <w:marTop w:val="134"/>
          <w:marBottom w:val="0"/>
          <w:divBdr>
            <w:top w:val="none" w:sz="0" w:space="0" w:color="auto"/>
            <w:left w:val="none" w:sz="0" w:space="0" w:color="auto"/>
            <w:bottom w:val="none" w:sz="0" w:space="0" w:color="auto"/>
            <w:right w:val="none" w:sz="0" w:space="0" w:color="auto"/>
          </w:divBdr>
        </w:div>
        <w:div w:id="1498568726">
          <w:marLeft w:val="547"/>
          <w:marRight w:val="0"/>
          <w:marTop w:val="134"/>
          <w:marBottom w:val="0"/>
          <w:divBdr>
            <w:top w:val="none" w:sz="0" w:space="0" w:color="auto"/>
            <w:left w:val="none" w:sz="0" w:space="0" w:color="auto"/>
            <w:bottom w:val="none" w:sz="0" w:space="0" w:color="auto"/>
            <w:right w:val="none" w:sz="0" w:space="0" w:color="auto"/>
          </w:divBdr>
        </w:div>
        <w:div w:id="1594128883">
          <w:marLeft w:val="547"/>
          <w:marRight w:val="0"/>
          <w:marTop w:val="134"/>
          <w:marBottom w:val="0"/>
          <w:divBdr>
            <w:top w:val="none" w:sz="0" w:space="0" w:color="auto"/>
            <w:left w:val="none" w:sz="0" w:space="0" w:color="auto"/>
            <w:bottom w:val="none" w:sz="0" w:space="0" w:color="auto"/>
            <w:right w:val="none" w:sz="0" w:space="0" w:color="auto"/>
          </w:divBdr>
        </w:div>
      </w:divsChild>
    </w:div>
    <w:div w:id="524177508">
      <w:bodyDiv w:val="1"/>
      <w:marLeft w:val="0"/>
      <w:marRight w:val="0"/>
      <w:marTop w:val="0"/>
      <w:marBottom w:val="0"/>
      <w:divBdr>
        <w:top w:val="none" w:sz="0" w:space="0" w:color="auto"/>
        <w:left w:val="none" w:sz="0" w:space="0" w:color="auto"/>
        <w:bottom w:val="none" w:sz="0" w:space="0" w:color="auto"/>
        <w:right w:val="none" w:sz="0" w:space="0" w:color="auto"/>
      </w:divBdr>
      <w:divsChild>
        <w:div w:id="1075543335">
          <w:marLeft w:val="547"/>
          <w:marRight w:val="0"/>
          <w:marTop w:val="134"/>
          <w:marBottom w:val="0"/>
          <w:divBdr>
            <w:top w:val="none" w:sz="0" w:space="0" w:color="auto"/>
            <w:left w:val="none" w:sz="0" w:space="0" w:color="auto"/>
            <w:bottom w:val="none" w:sz="0" w:space="0" w:color="auto"/>
            <w:right w:val="none" w:sz="0" w:space="0" w:color="auto"/>
          </w:divBdr>
        </w:div>
        <w:div w:id="1917325811">
          <w:marLeft w:val="547"/>
          <w:marRight w:val="0"/>
          <w:marTop w:val="134"/>
          <w:marBottom w:val="0"/>
          <w:divBdr>
            <w:top w:val="none" w:sz="0" w:space="0" w:color="auto"/>
            <w:left w:val="none" w:sz="0" w:space="0" w:color="auto"/>
            <w:bottom w:val="none" w:sz="0" w:space="0" w:color="auto"/>
            <w:right w:val="none" w:sz="0" w:space="0" w:color="auto"/>
          </w:divBdr>
        </w:div>
        <w:div w:id="644088793">
          <w:marLeft w:val="547"/>
          <w:marRight w:val="0"/>
          <w:marTop w:val="134"/>
          <w:marBottom w:val="0"/>
          <w:divBdr>
            <w:top w:val="none" w:sz="0" w:space="0" w:color="auto"/>
            <w:left w:val="none" w:sz="0" w:space="0" w:color="auto"/>
            <w:bottom w:val="none" w:sz="0" w:space="0" w:color="auto"/>
            <w:right w:val="none" w:sz="0" w:space="0" w:color="auto"/>
          </w:divBdr>
        </w:div>
      </w:divsChild>
    </w:div>
    <w:div w:id="1303458796">
      <w:bodyDiv w:val="1"/>
      <w:marLeft w:val="0"/>
      <w:marRight w:val="0"/>
      <w:marTop w:val="0"/>
      <w:marBottom w:val="0"/>
      <w:divBdr>
        <w:top w:val="none" w:sz="0" w:space="0" w:color="auto"/>
        <w:left w:val="none" w:sz="0" w:space="0" w:color="auto"/>
        <w:bottom w:val="none" w:sz="0" w:space="0" w:color="auto"/>
        <w:right w:val="none" w:sz="0" w:space="0" w:color="auto"/>
      </w:divBdr>
      <w:divsChild>
        <w:div w:id="1153255468">
          <w:marLeft w:val="547"/>
          <w:marRight w:val="0"/>
          <w:marTop w:val="134"/>
          <w:marBottom w:val="0"/>
          <w:divBdr>
            <w:top w:val="none" w:sz="0" w:space="0" w:color="auto"/>
            <w:left w:val="none" w:sz="0" w:space="0" w:color="auto"/>
            <w:bottom w:val="none" w:sz="0" w:space="0" w:color="auto"/>
            <w:right w:val="none" w:sz="0" w:space="0" w:color="auto"/>
          </w:divBdr>
        </w:div>
        <w:div w:id="1280380730">
          <w:marLeft w:val="547"/>
          <w:marRight w:val="0"/>
          <w:marTop w:val="134"/>
          <w:marBottom w:val="0"/>
          <w:divBdr>
            <w:top w:val="none" w:sz="0" w:space="0" w:color="auto"/>
            <w:left w:val="none" w:sz="0" w:space="0" w:color="auto"/>
            <w:bottom w:val="none" w:sz="0" w:space="0" w:color="auto"/>
            <w:right w:val="none" w:sz="0" w:space="0" w:color="auto"/>
          </w:divBdr>
        </w:div>
        <w:div w:id="843327886">
          <w:marLeft w:val="547"/>
          <w:marRight w:val="0"/>
          <w:marTop w:val="134"/>
          <w:marBottom w:val="0"/>
          <w:divBdr>
            <w:top w:val="none" w:sz="0" w:space="0" w:color="auto"/>
            <w:left w:val="none" w:sz="0" w:space="0" w:color="auto"/>
            <w:bottom w:val="none" w:sz="0" w:space="0" w:color="auto"/>
            <w:right w:val="none" w:sz="0" w:space="0" w:color="auto"/>
          </w:divBdr>
        </w:div>
      </w:divsChild>
    </w:div>
    <w:div w:id="17208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Hanneke</dc:creator>
  <cp:lastModifiedBy>Administrator</cp:lastModifiedBy>
  <cp:revision>2</cp:revision>
  <cp:lastPrinted>2013-04-29T21:35:00Z</cp:lastPrinted>
  <dcterms:created xsi:type="dcterms:W3CDTF">2013-04-29T21:35:00Z</dcterms:created>
  <dcterms:modified xsi:type="dcterms:W3CDTF">2013-04-29T21:35:00Z</dcterms:modified>
</cp:coreProperties>
</file>